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708B5" w14:textId="77777777" w:rsidR="0014797E" w:rsidRDefault="0014797E" w:rsidP="00535870">
      <w:pPr>
        <w:pStyle w:val="Podtytu"/>
      </w:pPr>
    </w:p>
    <w:p w14:paraId="14E6009E" w14:textId="77777777" w:rsidR="0014797E" w:rsidRDefault="0014797E" w:rsidP="00945442">
      <w:pPr>
        <w:jc w:val="right"/>
        <w:rPr>
          <w:b/>
          <w:sz w:val="22"/>
          <w:szCs w:val="22"/>
        </w:rPr>
      </w:pPr>
    </w:p>
    <w:p w14:paraId="56B26059" w14:textId="77777777" w:rsidR="00945442" w:rsidRPr="00083C48" w:rsidRDefault="00945442" w:rsidP="00083C48">
      <w:pPr>
        <w:spacing w:line="276" w:lineRule="auto"/>
        <w:jc w:val="right"/>
        <w:rPr>
          <w:b/>
          <w:sz w:val="22"/>
          <w:szCs w:val="22"/>
        </w:rPr>
      </w:pPr>
      <w:r w:rsidRPr="00083C48">
        <w:rPr>
          <w:b/>
          <w:sz w:val="22"/>
          <w:szCs w:val="22"/>
        </w:rPr>
        <w:t>Załącznik nr 4</w:t>
      </w:r>
      <w:r w:rsidR="00A00F51" w:rsidRPr="00083C48">
        <w:rPr>
          <w:b/>
          <w:sz w:val="22"/>
          <w:szCs w:val="22"/>
        </w:rPr>
        <w:t xml:space="preserve"> do SWZ</w:t>
      </w:r>
    </w:p>
    <w:p w14:paraId="142723F5" w14:textId="77777777" w:rsidR="00945442" w:rsidRPr="00083C48" w:rsidRDefault="00945442" w:rsidP="00083C48">
      <w:pPr>
        <w:spacing w:before="60" w:after="60" w:line="276" w:lineRule="auto"/>
        <w:rPr>
          <w:sz w:val="22"/>
          <w:szCs w:val="22"/>
        </w:rPr>
      </w:pPr>
      <w:r w:rsidRPr="00083C48">
        <w:rPr>
          <w:sz w:val="22"/>
          <w:szCs w:val="22"/>
        </w:rPr>
        <w:t>............................dnia……………</w:t>
      </w:r>
    </w:p>
    <w:p w14:paraId="3C9B1784" w14:textId="77777777" w:rsidR="00945442" w:rsidRPr="00083C48" w:rsidRDefault="00945442" w:rsidP="00083C48">
      <w:pPr>
        <w:spacing w:before="60" w:after="60" w:line="276" w:lineRule="auto"/>
        <w:jc w:val="center"/>
        <w:rPr>
          <w:b/>
          <w:sz w:val="22"/>
          <w:szCs w:val="22"/>
        </w:rPr>
      </w:pPr>
      <w:r w:rsidRPr="00083C48">
        <w:rPr>
          <w:b/>
          <w:sz w:val="22"/>
          <w:szCs w:val="22"/>
        </w:rPr>
        <w:t>FORMULARZ OFERTOWY</w:t>
      </w:r>
    </w:p>
    <w:p w14:paraId="24E1EE8F" w14:textId="623527B6" w:rsidR="00945442" w:rsidRPr="00083C48" w:rsidRDefault="00945442" w:rsidP="00083C48">
      <w:pPr>
        <w:widowControl w:val="0"/>
        <w:suppressAutoHyphens/>
        <w:spacing w:before="120" w:line="360" w:lineRule="auto"/>
        <w:rPr>
          <w:b/>
          <w:bCs/>
          <w:sz w:val="22"/>
          <w:szCs w:val="22"/>
        </w:rPr>
      </w:pPr>
      <w:r w:rsidRPr="00083C48">
        <w:rPr>
          <w:sz w:val="22"/>
          <w:szCs w:val="22"/>
        </w:rPr>
        <w:t>Nawiązując do ogłoszenia o przetargu nieograniczonym nr</w:t>
      </w:r>
      <w:r w:rsidRPr="00083C48">
        <w:rPr>
          <w:color w:val="FF0000"/>
          <w:sz w:val="22"/>
          <w:szCs w:val="22"/>
        </w:rPr>
        <w:t xml:space="preserve"> </w:t>
      </w:r>
      <w:r w:rsidR="009D352B" w:rsidRPr="00083C48">
        <w:rPr>
          <w:b/>
          <w:sz w:val="22"/>
          <w:szCs w:val="22"/>
        </w:rPr>
        <w:t>POUZ-361/</w:t>
      </w:r>
      <w:r w:rsidR="00CA2DF4">
        <w:rPr>
          <w:b/>
          <w:sz w:val="22"/>
          <w:szCs w:val="22"/>
        </w:rPr>
        <w:t>340</w:t>
      </w:r>
      <w:r w:rsidR="000E1AE8" w:rsidRPr="00083C48">
        <w:rPr>
          <w:b/>
          <w:sz w:val="22"/>
          <w:szCs w:val="22"/>
        </w:rPr>
        <w:t>/2025</w:t>
      </w:r>
      <w:r w:rsidR="00994CC1" w:rsidRPr="00083C48">
        <w:rPr>
          <w:b/>
          <w:sz w:val="22"/>
          <w:szCs w:val="22"/>
        </w:rPr>
        <w:t xml:space="preserve">/WF </w:t>
      </w:r>
      <w:r w:rsidR="00210204" w:rsidRPr="00083C48">
        <w:rPr>
          <w:b/>
          <w:sz w:val="22"/>
          <w:szCs w:val="22"/>
        </w:rPr>
        <w:t>pn.</w:t>
      </w:r>
      <w:r w:rsidR="00210204" w:rsidRPr="00083C48">
        <w:rPr>
          <w:sz w:val="22"/>
          <w:szCs w:val="22"/>
        </w:rPr>
        <w:t xml:space="preserve"> </w:t>
      </w:r>
    </w:p>
    <w:p w14:paraId="15A76CC7" w14:textId="389C8FC3" w:rsidR="005D116E" w:rsidRDefault="00A90D8C" w:rsidP="007E1857">
      <w:pPr>
        <w:tabs>
          <w:tab w:val="left" w:pos="1345"/>
        </w:tabs>
        <w:spacing w:line="360" w:lineRule="auto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„Dostawa sprzętu laboratoryjnego dla Wydziału Chemii”</w:t>
      </w:r>
    </w:p>
    <w:p w14:paraId="63FAB2B9" w14:textId="77777777" w:rsidR="005D116E" w:rsidRPr="00636FC7" w:rsidRDefault="005D116E" w:rsidP="005D116E">
      <w:pPr>
        <w:tabs>
          <w:tab w:val="left" w:pos="3360"/>
        </w:tabs>
        <w:jc w:val="both"/>
        <w:rPr>
          <w:rFonts w:asciiTheme="minorHAnsi" w:hAnsiTheme="minorHAnsi" w:cs="Calibri"/>
          <w:b/>
        </w:rPr>
      </w:pPr>
    </w:p>
    <w:p w14:paraId="23A75AB8" w14:textId="77777777" w:rsidR="005D116E" w:rsidRPr="00636FC7" w:rsidRDefault="005D116E" w:rsidP="005D116E">
      <w:pPr>
        <w:numPr>
          <w:ilvl w:val="0"/>
          <w:numId w:val="14"/>
        </w:numPr>
        <w:tabs>
          <w:tab w:val="num" w:pos="567"/>
          <w:tab w:val="left" w:pos="3752"/>
        </w:tabs>
        <w:spacing w:line="360" w:lineRule="auto"/>
        <w:ind w:left="709" w:hanging="709"/>
        <w:jc w:val="center"/>
        <w:rPr>
          <w:rFonts w:asciiTheme="minorHAnsi" w:hAnsiTheme="minorHAnsi" w:cs="Calibri"/>
        </w:rPr>
      </w:pPr>
      <w:bookmarkStart w:id="0" w:name="_Ref62473083"/>
      <w:r w:rsidRPr="00636FC7">
        <w:rPr>
          <w:rFonts w:asciiTheme="minorHAnsi" w:hAnsiTheme="minorHAnsi" w:cs="Calibri"/>
          <w:b/>
          <w:caps/>
        </w:rPr>
        <w:t xml:space="preserve">Ofertę </w:t>
      </w:r>
      <w:r w:rsidRPr="00636FC7">
        <w:rPr>
          <w:rFonts w:asciiTheme="minorHAnsi" w:hAnsiTheme="minorHAnsi" w:cs="Calibri"/>
          <w:b/>
        </w:rPr>
        <w:t>SKŁADA</w:t>
      </w:r>
      <w:r w:rsidRPr="00636FC7">
        <w:rPr>
          <w:rFonts w:asciiTheme="minorHAnsi" w:hAnsiTheme="minorHAnsi" w:cs="Calibri"/>
        </w:rPr>
        <w:t>:</w:t>
      </w:r>
      <w:bookmarkEnd w:id="0"/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9"/>
        <w:gridCol w:w="5495"/>
      </w:tblGrid>
      <w:tr w:rsidR="005D116E" w:rsidRPr="00636FC7" w14:paraId="5299C0E9" w14:textId="77777777" w:rsidTr="000760EB">
        <w:trPr>
          <w:trHeight w:val="6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65013D1" w14:textId="77777777" w:rsidR="005D116E" w:rsidRPr="00636FC7" w:rsidRDefault="005D116E" w:rsidP="000760EB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</w:rPr>
            </w:pPr>
          </w:p>
          <w:p w14:paraId="29152400" w14:textId="77777777" w:rsidR="005D116E" w:rsidRPr="00636FC7" w:rsidRDefault="005D116E" w:rsidP="000760EB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="Calibri"/>
                <w:u w:val="single"/>
              </w:rPr>
            </w:pPr>
          </w:p>
          <w:p w14:paraId="2B12DD22" w14:textId="77777777" w:rsidR="005D116E" w:rsidRPr="00636FC7" w:rsidRDefault="005D116E" w:rsidP="000760EB">
            <w:pPr>
              <w:tabs>
                <w:tab w:val="left" w:pos="3752"/>
              </w:tabs>
              <w:spacing w:line="360" w:lineRule="auto"/>
              <w:jc w:val="center"/>
              <w:rPr>
                <w:rFonts w:asciiTheme="minorHAnsi" w:hAnsiTheme="minorHAnsi" w:cs="Calibri"/>
                <w:u w:val="single"/>
              </w:rPr>
            </w:pPr>
            <w:r w:rsidRPr="00636FC7">
              <w:rPr>
                <w:rFonts w:asciiTheme="minorHAnsi" w:hAnsiTheme="minorHAnsi" w:cs="Calibri"/>
                <w:u w:val="single"/>
              </w:rPr>
              <w:t>Nazwa Wykonawcy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A1F9F" w14:textId="77777777" w:rsidR="005D116E" w:rsidRPr="00636FC7" w:rsidRDefault="005D116E" w:rsidP="000760EB">
            <w:pPr>
              <w:tabs>
                <w:tab w:val="left" w:pos="3752"/>
              </w:tabs>
              <w:snapToGrid w:val="0"/>
              <w:spacing w:line="360" w:lineRule="auto"/>
              <w:ind w:left="1134" w:hanging="670"/>
              <w:rPr>
                <w:rFonts w:asciiTheme="minorHAnsi" w:hAnsiTheme="minorHAnsi" w:cs="Calibri"/>
                <w:color w:val="FF0000"/>
              </w:rPr>
            </w:pPr>
            <w:r w:rsidRPr="00636FC7">
              <w:rPr>
                <w:rFonts w:asciiTheme="minorHAnsi" w:hAnsiTheme="minorHAnsi" w:cs="Calibri"/>
              </w:rPr>
              <w:t xml:space="preserve"> </w:t>
            </w:r>
          </w:p>
          <w:p w14:paraId="385BC811" w14:textId="77777777" w:rsidR="005D116E" w:rsidRPr="00636FC7" w:rsidRDefault="005D116E" w:rsidP="000760EB">
            <w:pPr>
              <w:tabs>
                <w:tab w:val="left" w:pos="3752"/>
              </w:tabs>
              <w:snapToGrid w:val="0"/>
              <w:spacing w:line="360" w:lineRule="auto"/>
              <w:ind w:left="322" w:hanging="954"/>
              <w:jc w:val="center"/>
              <w:rPr>
                <w:rFonts w:asciiTheme="minorHAnsi" w:hAnsiTheme="minorHAnsi" w:cs="Calibri"/>
              </w:rPr>
            </w:pPr>
            <w:r w:rsidRPr="00636FC7">
              <w:rPr>
                <w:rFonts w:asciiTheme="minorHAnsi" w:hAnsiTheme="minorHAnsi" w:cs="Calibri"/>
              </w:rPr>
              <w:t xml:space="preserve">       …………………………………………………………………………………</w:t>
            </w:r>
          </w:p>
          <w:p w14:paraId="3416FB95" w14:textId="3B9EBE12" w:rsidR="005D116E" w:rsidRPr="00636FC7" w:rsidRDefault="005D116E" w:rsidP="000760EB">
            <w:pPr>
              <w:tabs>
                <w:tab w:val="left" w:pos="3752"/>
              </w:tabs>
              <w:snapToGrid w:val="0"/>
              <w:spacing w:line="360" w:lineRule="auto"/>
              <w:ind w:hanging="954"/>
              <w:rPr>
                <w:rFonts w:asciiTheme="minorHAnsi" w:hAnsiTheme="minorHAnsi" w:cs="Calibri"/>
              </w:rPr>
            </w:pPr>
            <w:r w:rsidRPr="00636FC7">
              <w:rPr>
                <w:rFonts w:asciiTheme="minorHAnsi" w:hAnsiTheme="minorHAnsi" w:cs="Calibri"/>
              </w:rPr>
              <w:t xml:space="preserve">                  …………………………………………………………………………….…..</w:t>
            </w:r>
          </w:p>
          <w:p w14:paraId="70BE60F0" w14:textId="77777777" w:rsidR="005D116E" w:rsidRPr="00636FC7" w:rsidRDefault="005D116E" w:rsidP="000760EB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</w:rPr>
            </w:pPr>
          </w:p>
        </w:tc>
      </w:tr>
      <w:tr w:rsidR="005D116E" w:rsidRPr="00636FC7" w14:paraId="3E8B525A" w14:textId="77777777" w:rsidTr="000760EB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F8A8FDF" w14:textId="77777777" w:rsidR="005D116E" w:rsidRPr="00636FC7" w:rsidRDefault="005D116E" w:rsidP="000760EB">
            <w:pPr>
              <w:pStyle w:val="Tekstpodstawowy31"/>
              <w:jc w:val="center"/>
              <w:rPr>
                <w:rFonts w:asciiTheme="minorHAnsi" w:hAnsiTheme="minorHAnsi" w:cs="Calibri"/>
                <w:sz w:val="20"/>
              </w:rPr>
            </w:pPr>
            <w:r w:rsidRPr="00636FC7">
              <w:rPr>
                <w:rFonts w:asciiTheme="minorHAnsi" w:hAnsiTheme="minorHAnsi" w:cs="Calibri"/>
                <w:sz w:val="20"/>
              </w:rPr>
              <w:t>wpisany do:</w:t>
            </w:r>
          </w:p>
          <w:p w14:paraId="31BE4710" w14:textId="77777777" w:rsidR="005D116E" w:rsidRPr="00636FC7" w:rsidRDefault="005D116E" w:rsidP="000760EB">
            <w:pPr>
              <w:pStyle w:val="Tekstpodstawowy31"/>
              <w:jc w:val="center"/>
              <w:rPr>
                <w:rFonts w:asciiTheme="minorHAnsi" w:hAnsiTheme="minorHAnsi" w:cs="Calibri"/>
                <w:sz w:val="20"/>
              </w:rPr>
            </w:pPr>
          </w:p>
          <w:p w14:paraId="6BB8FDC3" w14:textId="77777777" w:rsidR="005D116E" w:rsidRPr="00636FC7" w:rsidRDefault="005D116E" w:rsidP="000760EB">
            <w:pPr>
              <w:tabs>
                <w:tab w:val="left" w:pos="3752"/>
              </w:tabs>
              <w:spacing w:line="360" w:lineRule="auto"/>
              <w:ind w:left="170"/>
              <w:rPr>
                <w:rFonts w:asciiTheme="minorHAnsi" w:hAnsiTheme="minorHAnsi" w:cs="Calibri"/>
              </w:rPr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C1096" w14:textId="77777777" w:rsidR="005D116E" w:rsidRPr="00636FC7" w:rsidRDefault="005D116E" w:rsidP="005D116E">
            <w:pPr>
              <w:pStyle w:val="Tekstpodstawowy31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rFonts w:asciiTheme="minorHAnsi" w:hAnsiTheme="minorHAnsi" w:cs="Calibri"/>
                <w:sz w:val="20"/>
                <w:u w:val="none"/>
              </w:rPr>
            </w:pPr>
            <w:r w:rsidRPr="00636FC7">
              <w:rPr>
                <w:rFonts w:asciiTheme="minorHAnsi" w:hAnsiTheme="minorHAnsi" w:cs="Calibri"/>
                <w:sz w:val="20"/>
                <w:u w:val="none"/>
              </w:rPr>
              <w:t>Rejestru przedsiębiorców Krajowego Rejestru Sądowego prowadzonego przez Sąd Rejonowy ……………………...………….. pod nr KRS .....................</w:t>
            </w:r>
          </w:p>
          <w:p w14:paraId="25450FF4" w14:textId="77777777" w:rsidR="005D116E" w:rsidRPr="00636FC7" w:rsidRDefault="005D116E" w:rsidP="005D116E">
            <w:pPr>
              <w:pStyle w:val="Tekstpodstawowy31"/>
              <w:numPr>
                <w:ilvl w:val="0"/>
                <w:numId w:val="15"/>
              </w:numPr>
              <w:tabs>
                <w:tab w:val="left" w:pos="284"/>
              </w:tabs>
              <w:jc w:val="left"/>
              <w:rPr>
                <w:rFonts w:asciiTheme="minorHAnsi" w:hAnsiTheme="minorHAnsi"/>
                <w:sz w:val="20"/>
                <w:u w:val="none"/>
              </w:rPr>
            </w:pPr>
            <w:r w:rsidRPr="00636FC7">
              <w:rPr>
                <w:rFonts w:asciiTheme="minorHAnsi" w:hAnsiTheme="minorHAnsi" w:cs="Calibri"/>
                <w:sz w:val="20"/>
                <w:u w:val="none"/>
              </w:rPr>
              <w:t>lub do Centralnej Ewidencji i Informacji o Działalności Gospodarczej .................................................................</w:t>
            </w:r>
          </w:p>
          <w:p w14:paraId="6581C5BA" w14:textId="77777777" w:rsidR="005D116E" w:rsidRPr="00636FC7" w:rsidRDefault="005D116E" w:rsidP="000760EB">
            <w:pPr>
              <w:pStyle w:val="Tekstpodstawowy31"/>
              <w:tabs>
                <w:tab w:val="left" w:pos="284"/>
              </w:tabs>
              <w:jc w:val="left"/>
              <w:rPr>
                <w:rFonts w:asciiTheme="minorHAnsi" w:hAnsiTheme="minorHAnsi"/>
                <w:sz w:val="20"/>
                <w:u w:val="none"/>
              </w:rPr>
            </w:pPr>
          </w:p>
        </w:tc>
      </w:tr>
      <w:tr w:rsidR="005D116E" w:rsidRPr="00636FC7" w14:paraId="7F2BED25" w14:textId="77777777" w:rsidTr="000760EB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1E3221D" w14:textId="77777777" w:rsidR="005D116E" w:rsidRPr="00636FC7" w:rsidRDefault="005D116E" w:rsidP="000760EB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  <w:color w:val="000000"/>
              </w:rPr>
            </w:pPr>
            <w:r w:rsidRPr="00636FC7">
              <w:rPr>
                <w:rFonts w:asciiTheme="minorHAnsi" w:hAnsiTheme="minorHAnsi" w:cs="Calibri"/>
              </w:rPr>
              <w:t>NIP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056BB" w14:textId="77777777" w:rsidR="005D116E" w:rsidRPr="00636FC7" w:rsidRDefault="005D116E" w:rsidP="000760EB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  <w:color w:val="000000"/>
              </w:rPr>
            </w:pPr>
          </w:p>
        </w:tc>
      </w:tr>
      <w:tr w:rsidR="005D116E" w:rsidRPr="00636FC7" w14:paraId="74DE4C5E" w14:textId="77777777" w:rsidTr="000760EB">
        <w:trPr>
          <w:trHeight w:val="327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359188" w14:textId="77777777" w:rsidR="005D116E" w:rsidRPr="00636FC7" w:rsidRDefault="005D116E" w:rsidP="000760EB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</w:rPr>
            </w:pPr>
            <w:r w:rsidRPr="00636FC7">
              <w:rPr>
                <w:rFonts w:asciiTheme="minorHAnsi" w:hAnsiTheme="minorHAnsi" w:cs="Calibri"/>
              </w:rPr>
              <w:t>REGON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CE732" w14:textId="77777777" w:rsidR="005D116E" w:rsidRPr="00636FC7" w:rsidRDefault="005D116E" w:rsidP="000760EB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</w:rPr>
            </w:pPr>
          </w:p>
        </w:tc>
      </w:tr>
      <w:tr w:rsidR="005D116E" w:rsidRPr="00636FC7" w14:paraId="24F65BD7" w14:textId="77777777" w:rsidTr="000760EB">
        <w:trPr>
          <w:trHeight w:val="364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F249EDF" w14:textId="77777777" w:rsidR="005D116E" w:rsidRPr="00636FC7" w:rsidRDefault="005D116E" w:rsidP="000760EB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</w:rPr>
            </w:pPr>
            <w:r w:rsidRPr="00636FC7">
              <w:rPr>
                <w:rFonts w:asciiTheme="minorHAnsi" w:hAnsiTheme="minorHAnsi" w:cs="Calibri"/>
              </w:rPr>
              <w:t>Adres: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F9A12" w14:textId="77777777" w:rsidR="005D116E" w:rsidRPr="00636FC7" w:rsidRDefault="005D116E" w:rsidP="000760EB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</w:rPr>
            </w:pPr>
          </w:p>
        </w:tc>
      </w:tr>
      <w:tr w:rsidR="005D116E" w:rsidRPr="00636FC7" w14:paraId="67400E04" w14:textId="77777777" w:rsidTr="000760EB">
        <w:trPr>
          <w:trHeight w:val="364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A2DFC88" w14:textId="77777777" w:rsidR="005D116E" w:rsidRPr="00636FC7" w:rsidRDefault="005D116E" w:rsidP="000760EB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</w:rPr>
            </w:pPr>
            <w:r w:rsidRPr="00636FC7">
              <w:rPr>
                <w:rFonts w:asciiTheme="minorHAnsi" w:hAnsiTheme="minorHAnsi" w:cs="Calibri"/>
              </w:rPr>
              <w:t>Województwo: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DB470" w14:textId="77777777" w:rsidR="005D116E" w:rsidRPr="00636FC7" w:rsidRDefault="005D116E" w:rsidP="000760EB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</w:rPr>
            </w:pPr>
          </w:p>
        </w:tc>
      </w:tr>
      <w:tr w:rsidR="005D116E" w:rsidRPr="00636FC7" w14:paraId="4CE19267" w14:textId="77777777" w:rsidTr="000760EB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F66ADDC" w14:textId="77777777" w:rsidR="005D116E" w:rsidRPr="00636FC7" w:rsidRDefault="005D116E" w:rsidP="000760EB">
            <w:pPr>
              <w:tabs>
                <w:tab w:val="left" w:pos="3752"/>
                <w:tab w:val="center" w:pos="4536"/>
                <w:tab w:val="right" w:pos="9072"/>
              </w:tabs>
              <w:spacing w:line="360" w:lineRule="auto"/>
              <w:rPr>
                <w:rFonts w:asciiTheme="minorHAnsi" w:hAnsiTheme="minorHAnsi" w:cs="Calibri"/>
              </w:rPr>
            </w:pPr>
            <w:r w:rsidRPr="00636FC7">
              <w:rPr>
                <w:rFonts w:asciiTheme="minorHAnsi" w:hAnsiTheme="minorHAnsi" w:cs="Calibri"/>
              </w:rPr>
              <w:t>Telefon: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894CF" w14:textId="77777777" w:rsidR="005D116E" w:rsidRPr="00636FC7" w:rsidRDefault="005D116E" w:rsidP="000760EB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</w:rPr>
            </w:pPr>
          </w:p>
        </w:tc>
      </w:tr>
      <w:tr w:rsidR="005D116E" w:rsidRPr="00636FC7" w14:paraId="1B05ADC9" w14:textId="77777777" w:rsidTr="000760EB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04BA6505" w14:textId="77777777" w:rsidR="005D116E" w:rsidRPr="00636FC7" w:rsidRDefault="005D116E" w:rsidP="000760EB">
            <w:pPr>
              <w:tabs>
                <w:tab w:val="left" w:pos="3752"/>
              </w:tabs>
              <w:spacing w:line="360" w:lineRule="auto"/>
              <w:rPr>
                <w:rFonts w:asciiTheme="minorHAnsi" w:hAnsiTheme="minorHAnsi" w:cs="Calibri"/>
                <w:lang w:val="de-DE"/>
              </w:rPr>
            </w:pPr>
            <w:proofErr w:type="spellStart"/>
            <w:r w:rsidRPr="00636FC7">
              <w:rPr>
                <w:rFonts w:asciiTheme="minorHAnsi" w:hAnsiTheme="minorHAnsi" w:cs="Calibri"/>
                <w:lang w:val="de-DE"/>
              </w:rPr>
              <w:t>Adres</w:t>
            </w:r>
            <w:proofErr w:type="spellEnd"/>
            <w:r w:rsidRPr="00636FC7">
              <w:rPr>
                <w:rFonts w:asciiTheme="minorHAnsi" w:hAnsiTheme="minorHAnsi" w:cs="Calibri"/>
                <w:lang w:val="de-DE"/>
              </w:rPr>
              <w:t xml:space="preserve"> </w:t>
            </w:r>
            <w:proofErr w:type="spellStart"/>
            <w:r w:rsidRPr="00636FC7">
              <w:rPr>
                <w:rFonts w:asciiTheme="minorHAnsi" w:hAnsiTheme="minorHAnsi" w:cs="Calibri"/>
                <w:lang w:val="de-DE"/>
              </w:rPr>
              <w:t>e-mail</w:t>
            </w:r>
            <w:proofErr w:type="spellEnd"/>
            <w:r w:rsidRPr="00636FC7">
              <w:rPr>
                <w:rFonts w:asciiTheme="minorHAnsi" w:hAnsiTheme="minorHAnsi" w:cs="Calibri"/>
                <w:lang w:val="de-DE"/>
              </w:rPr>
              <w:t>: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21DFF" w14:textId="77777777" w:rsidR="005D116E" w:rsidRPr="00636FC7" w:rsidRDefault="005D116E" w:rsidP="000760EB">
            <w:pPr>
              <w:tabs>
                <w:tab w:val="left" w:pos="3752"/>
              </w:tabs>
              <w:snapToGrid w:val="0"/>
              <w:spacing w:line="360" w:lineRule="auto"/>
              <w:ind w:left="1134"/>
              <w:rPr>
                <w:rFonts w:asciiTheme="minorHAnsi" w:hAnsiTheme="minorHAnsi" w:cs="Calibri"/>
                <w:lang w:val="de-DE"/>
              </w:rPr>
            </w:pPr>
          </w:p>
        </w:tc>
      </w:tr>
      <w:tr w:rsidR="005D116E" w:rsidRPr="00636FC7" w14:paraId="4F1445B7" w14:textId="77777777" w:rsidTr="000760EB">
        <w:trPr>
          <w:trHeight w:val="379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3E8AC18" w14:textId="77777777" w:rsidR="005D116E" w:rsidRPr="00636FC7" w:rsidRDefault="005D116E" w:rsidP="000760EB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  <w:proofErr w:type="spellStart"/>
            <w:r w:rsidRPr="00636FC7">
              <w:rPr>
                <w:rFonts w:asciiTheme="minorHAnsi" w:hAnsiTheme="minorHAnsi" w:cs="Calibri"/>
                <w:sz w:val="20"/>
                <w:u w:val="none"/>
                <w:lang w:val="de-DE"/>
              </w:rPr>
              <w:t>Osoba</w:t>
            </w:r>
            <w:proofErr w:type="spellEnd"/>
            <w:r w:rsidRPr="00636FC7">
              <w:rPr>
                <w:rFonts w:asciiTheme="minorHAnsi" w:hAnsiTheme="minorHAnsi" w:cs="Calibri"/>
                <w:sz w:val="20"/>
                <w:u w:val="none"/>
                <w:lang w:val="de-DE"/>
              </w:rPr>
              <w:t xml:space="preserve"> do </w:t>
            </w:r>
            <w:proofErr w:type="spellStart"/>
            <w:r w:rsidRPr="00636FC7">
              <w:rPr>
                <w:rFonts w:asciiTheme="minorHAnsi" w:hAnsiTheme="minorHAnsi" w:cs="Calibri"/>
                <w:sz w:val="20"/>
                <w:u w:val="none"/>
                <w:lang w:val="de-DE"/>
              </w:rPr>
              <w:t>kontaktów</w:t>
            </w:r>
            <w:proofErr w:type="spellEnd"/>
            <w:r w:rsidRPr="00636FC7">
              <w:rPr>
                <w:rFonts w:asciiTheme="minorHAnsi" w:hAnsiTheme="minorHAnsi" w:cs="Calibri"/>
                <w:sz w:val="20"/>
                <w:u w:val="none"/>
                <w:lang w:val="de-DE"/>
              </w:rPr>
              <w:t xml:space="preserve">: </w:t>
            </w:r>
            <w:proofErr w:type="spellStart"/>
            <w:r w:rsidRPr="00636FC7">
              <w:rPr>
                <w:rFonts w:asciiTheme="minorHAnsi" w:hAnsiTheme="minorHAnsi" w:cs="Calibri"/>
                <w:sz w:val="20"/>
                <w:u w:val="none"/>
                <w:lang w:val="de-DE"/>
              </w:rPr>
              <w:t>e-mail</w:t>
            </w:r>
            <w:proofErr w:type="spellEnd"/>
            <w:r w:rsidRPr="00636FC7">
              <w:rPr>
                <w:rFonts w:asciiTheme="minorHAnsi" w:hAnsiTheme="minorHAnsi" w:cs="Calibri"/>
                <w:sz w:val="20"/>
                <w:u w:val="none"/>
                <w:lang w:val="de-DE"/>
              </w:rPr>
              <w:t xml:space="preserve">, </w:t>
            </w:r>
            <w:proofErr w:type="spellStart"/>
            <w:r w:rsidRPr="00636FC7">
              <w:rPr>
                <w:rFonts w:asciiTheme="minorHAnsi" w:hAnsiTheme="minorHAnsi" w:cs="Calibri"/>
                <w:sz w:val="20"/>
                <w:u w:val="none"/>
                <w:lang w:val="de-DE"/>
              </w:rPr>
              <w:t>telefon</w:t>
            </w:r>
            <w:proofErr w:type="spellEnd"/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EF7C6" w14:textId="77777777" w:rsidR="005D116E" w:rsidRPr="00636FC7" w:rsidRDefault="005D116E" w:rsidP="000760EB">
            <w:pPr>
              <w:pStyle w:val="Tekstpodstawowy31"/>
              <w:snapToGrid w:val="0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</w:p>
        </w:tc>
      </w:tr>
      <w:tr w:rsidR="005D116E" w:rsidRPr="00636FC7" w14:paraId="7628A7EA" w14:textId="77777777" w:rsidTr="000760EB">
        <w:trPr>
          <w:trHeight w:val="962"/>
        </w:trPr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7C34EB4" w14:textId="77777777" w:rsidR="005D116E" w:rsidRPr="00636FC7" w:rsidRDefault="005D116E" w:rsidP="000760EB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</w:p>
          <w:p w14:paraId="7AAF2555" w14:textId="77777777" w:rsidR="005D116E" w:rsidRPr="00636FC7" w:rsidRDefault="005D116E" w:rsidP="000760EB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</w:p>
          <w:p w14:paraId="2C3814D5" w14:textId="77777777" w:rsidR="005D116E" w:rsidRPr="00636FC7" w:rsidRDefault="005D116E" w:rsidP="000760EB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</w:p>
          <w:p w14:paraId="7E83F908" w14:textId="77777777" w:rsidR="005D116E" w:rsidRPr="00636FC7" w:rsidRDefault="005D116E" w:rsidP="000760EB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  <w:r w:rsidRPr="00636FC7">
              <w:rPr>
                <w:rFonts w:asciiTheme="minorHAnsi" w:hAnsiTheme="minorHAnsi" w:cs="Calibri"/>
                <w:sz w:val="20"/>
                <w:u w:val="none"/>
              </w:rPr>
              <w:t xml:space="preserve">  Wykonawca jest:</w:t>
            </w:r>
          </w:p>
          <w:p w14:paraId="27F596F4" w14:textId="77777777" w:rsidR="005D116E" w:rsidRPr="00636FC7" w:rsidRDefault="005D116E" w:rsidP="000760EB">
            <w:pPr>
              <w:pStyle w:val="Tekstpodstawowy31"/>
              <w:jc w:val="left"/>
              <w:rPr>
                <w:rFonts w:asciiTheme="minorHAnsi" w:hAnsiTheme="minorHAnsi" w:cs="Calibri"/>
                <w:sz w:val="20"/>
                <w:lang w:val="de-DE"/>
              </w:rPr>
            </w:pPr>
            <w:r w:rsidRPr="00636FC7">
              <w:rPr>
                <w:rFonts w:asciiTheme="minorHAnsi" w:hAnsiTheme="minorHAnsi" w:cs="Calibri"/>
                <w:sz w:val="20"/>
                <w:u w:val="none"/>
              </w:rPr>
              <w:t xml:space="preserve">  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CC99D" w14:textId="77777777" w:rsidR="005D116E" w:rsidRPr="00636FC7" w:rsidRDefault="005D116E" w:rsidP="005D116E">
            <w:pPr>
              <w:pStyle w:val="Tekstpodstawowy31"/>
              <w:numPr>
                <w:ilvl w:val="0"/>
                <w:numId w:val="17"/>
              </w:numPr>
              <w:ind w:left="464" w:hanging="284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  <w:r w:rsidRPr="00636FC7">
              <w:rPr>
                <w:rFonts w:asciiTheme="minorHAnsi" w:eastAsiaTheme="minorHAnsi" w:hAnsiTheme="minorHAnsi" w:cs="Calibri"/>
                <w:sz w:val="20"/>
                <w:u w:val="none"/>
                <w:lang w:eastAsia="en-US"/>
              </w:rPr>
              <w:t>mikroprzedsiębiorstwem,</w:t>
            </w:r>
          </w:p>
          <w:p w14:paraId="66BF3DA3" w14:textId="77777777" w:rsidR="005D116E" w:rsidRPr="00636FC7" w:rsidRDefault="005D116E" w:rsidP="005D116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ind w:left="464" w:hanging="284"/>
              <w:contextualSpacing/>
              <w:textAlignment w:val="auto"/>
              <w:rPr>
                <w:rFonts w:asciiTheme="minorHAnsi" w:eastAsiaTheme="minorHAnsi" w:hAnsiTheme="minorHAnsi" w:cs="Calibri"/>
                <w:lang w:eastAsia="en-US"/>
              </w:rPr>
            </w:pPr>
            <w:r w:rsidRPr="00636FC7">
              <w:rPr>
                <w:rFonts w:asciiTheme="minorHAnsi" w:eastAsiaTheme="minorHAnsi" w:hAnsiTheme="minorHAnsi" w:cs="Calibri"/>
                <w:lang w:eastAsia="en-US"/>
              </w:rPr>
              <w:t>małym przedsiębiorstwem,</w:t>
            </w:r>
          </w:p>
          <w:p w14:paraId="51AC797E" w14:textId="77777777" w:rsidR="005D116E" w:rsidRPr="00636FC7" w:rsidRDefault="005D116E" w:rsidP="005D116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ind w:left="464" w:hanging="284"/>
              <w:contextualSpacing/>
              <w:textAlignment w:val="auto"/>
              <w:rPr>
                <w:rFonts w:asciiTheme="minorHAnsi" w:eastAsiaTheme="minorHAnsi" w:hAnsiTheme="minorHAnsi" w:cs="Calibri"/>
                <w:lang w:eastAsia="en-US"/>
              </w:rPr>
            </w:pPr>
            <w:r w:rsidRPr="00636FC7">
              <w:rPr>
                <w:rFonts w:asciiTheme="minorHAnsi" w:eastAsiaTheme="minorHAnsi" w:hAnsiTheme="minorHAnsi" w:cs="Calibri"/>
                <w:lang w:eastAsia="en-US"/>
              </w:rPr>
              <w:t>średnim przedsiębiorstwem,</w:t>
            </w:r>
          </w:p>
          <w:p w14:paraId="60BDCA76" w14:textId="77777777" w:rsidR="005D116E" w:rsidRPr="00636FC7" w:rsidRDefault="005D116E" w:rsidP="005D116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ind w:left="464" w:hanging="284"/>
              <w:contextualSpacing/>
              <w:textAlignment w:val="auto"/>
              <w:rPr>
                <w:rFonts w:asciiTheme="minorHAnsi" w:eastAsiaTheme="minorHAnsi" w:hAnsiTheme="minorHAnsi" w:cs="Calibri"/>
                <w:lang w:eastAsia="en-US"/>
              </w:rPr>
            </w:pPr>
            <w:r w:rsidRPr="00636FC7">
              <w:rPr>
                <w:rFonts w:asciiTheme="minorHAnsi" w:eastAsiaTheme="minorHAnsi" w:hAnsiTheme="minorHAnsi" w:cs="Calibri"/>
                <w:lang w:eastAsia="en-US"/>
              </w:rPr>
              <w:t>jednoosobową działalnością gospodarczą,</w:t>
            </w:r>
          </w:p>
          <w:p w14:paraId="6C0CFC16" w14:textId="77777777" w:rsidR="005D116E" w:rsidRPr="00636FC7" w:rsidRDefault="005D116E" w:rsidP="005D116E">
            <w:pPr>
              <w:pStyle w:val="Akapitzlist"/>
              <w:widowControl/>
              <w:numPr>
                <w:ilvl w:val="0"/>
                <w:numId w:val="16"/>
              </w:numPr>
              <w:suppressAutoHyphens w:val="0"/>
              <w:autoSpaceDE w:val="0"/>
              <w:autoSpaceDN w:val="0"/>
              <w:adjustRightInd w:val="0"/>
              <w:ind w:left="464" w:hanging="284"/>
              <w:contextualSpacing/>
              <w:textAlignment w:val="auto"/>
              <w:rPr>
                <w:rFonts w:asciiTheme="minorHAnsi" w:eastAsiaTheme="minorHAnsi" w:hAnsiTheme="minorHAnsi" w:cs="Calibri"/>
                <w:lang w:eastAsia="en-US"/>
              </w:rPr>
            </w:pPr>
            <w:r w:rsidRPr="00636FC7">
              <w:rPr>
                <w:rFonts w:asciiTheme="minorHAnsi" w:eastAsiaTheme="minorHAnsi" w:hAnsiTheme="minorHAnsi" w:cs="Calibri"/>
                <w:lang w:eastAsia="en-US"/>
              </w:rPr>
              <w:t>osobą fizyczną nieprowadzącą działalności gospodarczej,</w:t>
            </w:r>
          </w:p>
          <w:p w14:paraId="492FD56C" w14:textId="77777777" w:rsidR="005D116E" w:rsidRPr="00636FC7" w:rsidRDefault="005D116E" w:rsidP="005D116E">
            <w:pPr>
              <w:pStyle w:val="Tekstpodstawowy31"/>
              <w:numPr>
                <w:ilvl w:val="0"/>
                <w:numId w:val="16"/>
              </w:numPr>
              <w:ind w:left="464" w:hanging="284"/>
              <w:jc w:val="left"/>
              <w:rPr>
                <w:rFonts w:asciiTheme="minorHAnsi" w:hAnsiTheme="minorHAnsi" w:cs="Calibri"/>
                <w:sz w:val="20"/>
                <w:u w:val="none"/>
              </w:rPr>
            </w:pPr>
            <w:r w:rsidRPr="00636FC7">
              <w:rPr>
                <w:rFonts w:asciiTheme="minorHAnsi" w:eastAsiaTheme="minorHAnsi" w:hAnsiTheme="minorHAnsi" w:cs="Calibri"/>
                <w:sz w:val="20"/>
                <w:u w:val="none"/>
                <w:lang w:eastAsia="en-US"/>
              </w:rPr>
              <w:t>innym rodzajem*</w:t>
            </w:r>
          </w:p>
          <w:p w14:paraId="4B1B6CC5" w14:textId="77777777" w:rsidR="005D116E" w:rsidRPr="00636FC7" w:rsidRDefault="005D116E" w:rsidP="000760EB">
            <w:pPr>
              <w:widowControl w:val="0"/>
              <w:tabs>
                <w:tab w:val="center" w:pos="900"/>
                <w:tab w:val="left" w:pos="3752"/>
                <w:tab w:val="right" w:pos="9072"/>
              </w:tabs>
              <w:autoSpaceDE w:val="0"/>
              <w:autoSpaceDN w:val="0"/>
              <w:adjustRightInd w:val="0"/>
              <w:spacing w:before="180" w:line="336" w:lineRule="auto"/>
              <w:jc w:val="both"/>
              <w:rPr>
                <w:rFonts w:asciiTheme="minorHAnsi" w:hAnsiTheme="minorHAnsi" w:cs="Segoe UI"/>
                <w:color w:val="FF0000"/>
              </w:rPr>
            </w:pPr>
            <w:r w:rsidRPr="00636FC7">
              <w:rPr>
                <w:rFonts w:asciiTheme="minorHAnsi" w:eastAsiaTheme="minorHAnsi" w:hAnsiTheme="minorHAnsi" w:cs="Calibri-Italic"/>
                <w:iCs/>
                <w:color w:val="FF0000"/>
                <w:lang w:eastAsia="en-US"/>
              </w:rPr>
              <w:t xml:space="preserve">* </w:t>
            </w:r>
            <w:r w:rsidRPr="00636FC7">
              <w:rPr>
                <w:rFonts w:asciiTheme="minorHAnsi" w:eastAsiaTheme="minorHAnsi" w:hAnsiTheme="minorHAnsi" w:cs="Calibri-Italic"/>
                <w:i/>
                <w:iCs/>
                <w:color w:val="FF0000"/>
                <w:lang w:eastAsia="en-US"/>
              </w:rPr>
              <w:t>niepotrzebne skreślić</w:t>
            </w:r>
          </w:p>
        </w:tc>
      </w:tr>
    </w:tbl>
    <w:p w14:paraId="76C1F740" w14:textId="154E96E5" w:rsidR="005D116E" w:rsidRDefault="005D116E" w:rsidP="00083C48">
      <w:pPr>
        <w:tabs>
          <w:tab w:val="left" w:pos="1345"/>
        </w:tabs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1C8E346C" w14:textId="66D4FE9B" w:rsidR="005D116E" w:rsidRPr="00552801" w:rsidRDefault="005D116E" w:rsidP="005D116E">
      <w:pPr>
        <w:pStyle w:val="Akapitzlist"/>
        <w:widowControl/>
        <w:tabs>
          <w:tab w:val="num" w:pos="3686"/>
          <w:tab w:val="left" w:pos="3969"/>
        </w:tabs>
        <w:suppressAutoHyphens w:val="0"/>
        <w:spacing w:line="360" w:lineRule="auto"/>
        <w:ind w:left="1080"/>
        <w:contextualSpacing/>
        <w:jc w:val="center"/>
        <w:textAlignment w:val="auto"/>
        <w:rPr>
          <w:rFonts w:asciiTheme="minorHAnsi" w:hAnsiTheme="minorHAnsi" w:cs="Calibri"/>
          <w:b/>
        </w:rPr>
      </w:pPr>
      <w:r>
        <w:rPr>
          <w:rFonts w:asciiTheme="minorHAnsi" w:hAnsiTheme="minorHAnsi" w:cs="Calibri"/>
          <w:b/>
        </w:rPr>
        <w:t>II.</w:t>
      </w:r>
      <w:r w:rsidRPr="00552801">
        <w:rPr>
          <w:rFonts w:asciiTheme="minorHAnsi" w:hAnsiTheme="minorHAnsi" w:cs="Calibri"/>
          <w:b/>
        </w:rPr>
        <w:t>OFERTA WYKONAWCY</w:t>
      </w:r>
    </w:p>
    <w:p w14:paraId="167DD2B4" w14:textId="07F50C29" w:rsidR="005D116E" w:rsidRPr="005D116E" w:rsidRDefault="005D116E" w:rsidP="005D116E">
      <w:pPr>
        <w:jc w:val="both"/>
        <w:rPr>
          <w:rFonts w:asciiTheme="minorHAnsi" w:hAnsiTheme="minorHAnsi" w:cstheme="minorHAnsi"/>
          <w:b/>
        </w:rPr>
      </w:pPr>
      <w:r w:rsidRPr="002E4AB7">
        <w:rPr>
          <w:rFonts w:asciiTheme="minorHAnsi" w:hAnsiTheme="minorHAnsi" w:cstheme="minorHAnsi"/>
          <w:b/>
        </w:rPr>
        <w:t>Ja</w:t>
      </w:r>
      <w:r w:rsidRPr="00963CA0">
        <w:rPr>
          <w:rFonts w:asciiTheme="minorHAnsi" w:hAnsiTheme="minorHAnsi" w:cstheme="minorHAnsi"/>
          <w:b/>
        </w:rPr>
        <w:t>/my niżej podpisany (-ni) ubiegając się o udzielenie zamówienia publicznego</w:t>
      </w:r>
      <w:r>
        <w:rPr>
          <w:rFonts w:ascii="Calibri" w:hAnsi="Calibri" w:cs="Calibri"/>
          <w:b/>
        </w:rPr>
        <w:t xml:space="preserve"> </w:t>
      </w:r>
      <w:r w:rsidRPr="00963CA0">
        <w:rPr>
          <w:rFonts w:asciiTheme="minorHAnsi" w:hAnsiTheme="minorHAnsi" w:cstheme="minorHAnsi"/>
          <w:b/>
          <w:bCs/>
          <w:iCs/>
        </w:rPr>
        <w:t>składam (-y)</w:t>
      </w:r>
      <w:r w:rsidRPr="00963CA0">
        <w:rPr>
          <w:rFonts w:asciiTheme="minorHAnsi" w:hAnsiTheme="minorHAnsi" w:cstheme="minorHAnsi"/>
          <w:b/>
          <w:bCs/>
        </w:rPr>
        <w:t xml:space="preserve"> niniejszą ofertę:</w:t>
      </w:r>
    </w:p>
    <w:p w14:paraId="7408F118" w14:textId="77777777" w:rsidR="005D116E" w:rsidRPr="002E4AB7" w:rsidRDefault="005D116E" w:rsidP="005D116E">
      <w:pPr>
        <w:ind w:left="358"/>
        <w:jc w:val="both"/>
        <w:rPr>
          <w:rFonts w:asciiTheme="minorHAnsi" w:hAnsiTheme="minorHAnsi" w:cstheme="minorHAnsi"/>
          <w:b/>
        </w:rPr>
      </w:pPr>
    </w:p>
    <w:p w14:paraId="16161E48" w14:textId="5EE04261" w:rsidR="005D116E" w:rsidRPr="009807C3" w:rsidRDefault="005D116E" w:rsidP="005D116E">
      <w:pPr>
        <w:jc w:val="both"/>
        <w:rPr>
          <w:rFonts w:asciiTheme="minorHAnsi" w:hAnsiTheme="minorHAnsi" w:cstheme="minorHAnsi"/>
          <w:b/>
        </w:rPr>
      </w:pPr>
      <w:r w:rsidRPr="009807C3">
        <w:rPr>
          <w:rFonts w:asciiTheme="minorHAnsi" w:hAnsiTheme="minorHAnsi" w:cstheme="minorHAnsi"/>
        </w:rPr>
        <w:t xml:space="preserve">Oferuję(-jemy) wykonanie zamówienia zgodnie z opisem przedmiotu zamówienia oraz zgodnie z zasadami </w:t>
      </w:r>
      <w:r w:rsidRPr="009807C3">
        <w:rPr>
          <w:rFonts w:asciiTheme="minorHAnsi" w:hAnsiTheme="minorHAnsi" w:cstheme="minorHAnsi"/>
          <w:bCs/>
        </w:rPr>
        <w:t>i warunkami określonymi w SWZ  przy uwzględnieniu wszystkich składników związanych z realizacją przedmiotu zamówienia wpływających na wysokość ceny:</w:t>
      </w:r>
    </w:p>
    <w:p w14:paraId="02FF7F13" w14:textId="1EBABD81" w:rsidR="005D116E" w:rsidRDefault="005D116E" w:rsidP="00083C48">
      <w:pPr>
        <w:tabs>
          <w:tab w:val="left" w:pos="1345"/>
        </w:tabs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7D04C588" w14:textId="77777777" w:rsidR="005D116E" w:rsidRDefault="005D116E" w:rsidP="00083C48">
      <w:pPr>
        <w:tabs>
          <w:tab w:val="left" w:pos="1345"/>
        </w:tabs>
        <w:spacing w:line="360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1BA4AFE0" w14:textId="10004DD3" w:rsidR="00083C48" w:rsidRPr="00A90D8C" w:rsidRDefault="008325AA" w:rsidP="00083C48">
      <w:pPr>
        <w:pStyle w:val="Tekstpodstawowy"/>
        <w:tabs>
          <w:tab w:val="left" w:pos="-1477"/>
          <w:tab w:val="center" w:pos="2076"/>
          <w:tab w:val="right" w:pos="6612"/>
        </w:tabs>
        <w:spacing w:after="0" w:line="360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083C48">
        <w:rPr>
          <w:rFonts w:ascii="Times New Roman" w:eastAsia="Arial Unicode MS" w:hAnsi="Times New Roman" w:cs="Times New Roman"/>
          <w:b/>
          <w:sz w:val="22"/>
          <w:szCs w:val="22"/>
          <w:u w:val="single"/>
        </w:rPr>
        <w:t xml:space="preserve">Część 1 – </w:t>
      </w:r>
      <w:bookmarkStart w:id="1" w:name="_Hlk211945702"/>
      <w:r w:rsidR="00A90D8C">
        <w:rPr>
          <w:b/>
          <w:sz w:val="22"/>
          <w:szCs w:val="22"/>
          <w:lang w:eastAsia="zh-CN"/>
        </w:rPr>
        <w:t>d</w:t>
      </w:r>
      <w:r w:rsidR="00A90D8C" w:rsidRPr="0024472C">
        <w:rPr>
          <w:b/>
          <w:sz w:val="22"/>
          <w:szCs w:val="22"/>
          <w:lang w:eastAsia="zh-CN"/>
        </w:rPr>
        <w:t>ostawa analizatora wielkości cząstek i potencjału zeta</w:t>
      </w:r>
      <w:bookmarkEnd w:id="1"/>
      <w:r w:rsidR="00A548CC">
        <w:rPr>
          <w:b/>
          <w:sz w:val="22"/>
          <w:szCs w:val="22"/>
          <w:lang w:eastAsia="zh-CN"/>
        </w:rPr>
        <w:t xml:space="preserve"> ( 1 szt. )</w:t>
      </w:r>
    </w:p>
    <w:p w14:paraId="17FBDF7F" w14:textId="77777777" w:rsidR="008325AA" w:rsidRPr="00083C48" w:rsidRDefault="00083C48" w:rsidP="00083C48">
      <w:pPr>
        <w:spacing w:line="360" w:lineRule="auto"/>
        <w:rPr>
          <w:rFonts w:eastAsia="Calibri"/>
          <w:b/>
          <w:bCs/>
          <w:sz w:val="22"/>
          <w:szCs w:val="22"/>
          <w:lang w:eastAsia="en-US"/>
        </w:rPr>
      </w:pPr>
      <w:r w:rsidRPr="00083C48">
        <w:rPr>
          <w:rFonts w:eastAsia="Calibri"/>
          <w:b/>
          <w:bCs/>
          <w:sz w:val="22"/>
          <w:szCs w:val="22"/>
          <w:lang w:eastAsia="en-US"/>
        </w:rPr>
        <w:t>Oferowana łączna wartość brutto………</w:t>
      </w:r>
      <w:r w:rsidR="008325AA" w:rsidRPr="00083C48">
        <w:rPr>
          <w:rFonts w:eastAsia="Calibri"/>
          <w:b/>
          <w:bCs/>
          <w:sz w:val="22"/>
          <w:szCs w:val="22"/>
          <w:lang w:eastAsia="en-US"/>
        </w:rPr>
        <w:t xml:space="preserve">.PLN  </w:t>
      </w:r>
    </w:p>
    <w:p w14:paraId="34B9CAAD" w14:textId="77777777" w:rsidR="008325AA" w:rsidRPr="00083C48" w:rsidRDefault="00083C48" w:rsidP="00083C48">
      <w:pPr>
        <w:spacing w:line="360" w:lineRule="auto"/>
        <w:rPr>
          <w:rFonts w:eastAsia="Calibri"/>
          <w:bCs/>
          <w:sz w:val="22"/>
          <w:szCs w:val="22"/>
          <w:lang w:eastAsia="en-US"/>
        </w:rPr>
      </w:pPr>
      <w:r w:rsidRPr="00083C48">
        <w:rPr>
          <w:rFonts w:eastAsia="Calibri"/>
          <w:bCs/>
          <w:sz w:val="22"/>
          <w:szCs w:val="22"/>
          <w:lang w:eastAsia="en-US"/>
        </w:rPr>
        <w:t>(słownie:</w:t>
      </w:r>
      <w:r w:rsidR="008325AA" w:rsidRPr="00083C48">
        <w:rPr>
          <w:rFonts w:eastAsia="Calibri"/>
          <w:bCs/>
          <w:sz w:val="22"/>
          <w:szCs w:val="22"/>
          <w:lang w:eastAsia="en-US"/>
        </w:rPr>
        <w:t>…………………………………………………………………………………………………)</w:t>
      </w:r>
    </w:p>
    <w:p w14:paraId="56A129E2" w14:textId="77777777" w:rsidR="008325AA" w:rsidRPr="00083C48" w:rsidRDefault="00083C48" w:rsidP="00083C48">
      <w:pPr>
        <w:spacing w:line="360" w:lineRule="auto"/>
        <w:rPr>
          <w:rFonts w:eastAsia="Calibri"/>
          <w:bCs/>
          <w:sz w:val="22"/>
          <w:szCs w:val="22"/>
          <w:lang w:eastAsia="en-US"/>
        </w:rPr>
      </w:pPr>
      <w:r w:rsidRPr="00083C48">
        <w:rPr>
          <w:rFonts w:eastAsia="Calibri"/>
          <w:bCs/>
          <w:sz w:val="22"/>
          <w:szCs w:val="22"/>
          <w:lang w:eastAsia="en-US"/>
        </w:rPr>
        <w:t>w tym VAT ……</w:t>
      </w:r>
      <w:r w:rsidR="008325AA" w:rsidRPr="00083C48">
        <w:rPr>
          <w:rFonts w:eastAsia="Calibri"/>
          <w:bCs/>
          <w:sz w:val="22"/>
          <w:szCs w:val="22"/>
          <w:lang w:eastAsia="en-US"/>
        </w:rPr>
        <w:t>%</w:t>
      </w:r>
      <w:r w:rsidRPr="00083C48">
        <w:rPr>
          <w:rFonts w:eastAsia="Calibri"/>
          <w:bCs/>
          <w:sz w:val="22"/>
          <w:szCs w:val="22"/>
          <w:lang w:eastAsia="en-US"/>
        </w:rPr>
        <w:t>, tj. …… PLN (słownie:…………………………</w:t>
      </w:r>
      <w:r>
        <w:rPr>
          <w:rFonts w:eastAsia="Calibri"/>
          <w:bCs/>
          <w:sz w:val="22"/>
          <w:szCs w:val="22"/>
          <w:lang w:eastAsia="en-US"/>
        </w:rPr>
        <w:t>……………………….</w:t>
      </w:r>
      <w:r w:rsidRPr="00083C48">
        <w:rPr>
          <w:rFonts w:eastAsia="Calibri"/>
          <w:bCs/>
          <w:sz w:val="22"/>
          <w:szCs w:val="22"/>
          <w:lang w:eastAsia="en-US"/>
        </w:rPr>
        <w:t>…………)</w:t>
      </w:r>
    </w:p>
    <w:p w14:paraId="7FD0B789" w14:textId="77777777" w:rsidR="008325AA" w:rsidRPr="00083C48" w:rsidRDefault="008325AA" w:rsidP="00083C48">
      <w:pPr>
        <w:spacing w:line="360" w:lineRule="auto"/>
        <w:rPr>
          <w:rFonts w:eastAsia="Calibri"/>
          <w:bCs/>
          <w:sz w:val="22"/>
          <w:szCs w:val="22"/>
          <w:lang w:eastAsia="en-US"/>
        </w:rPr>
      </w:pPr>
      <w:r w:rsidRPr="00083C48">
        <w:rPr>
          <w:rFonts w:eastAsia="Calibri"/>
          <w:bCs/>
          <w:sz w:val="22"/>
          <w:szCs w:val="22"/>
          <w:lang w:eastAsia="en-US"/>
        </w:rPr>
        <w:t>łączna wartość netto ……………………..… PLN</w:t>
      </w:r>
    </w:p>
    <w:p w14:paraId="051E0D51" w14:textId="77777777" w:rsidR="008325AA" w:rsidRPr="00083C48" w:rsidRDefault="00083C48" w:rsidP="00083C48">
      <w:pPr>
        <w:spacing w:line="360" w:lineRule="auto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(słownie:</w:t>
      </w:r>
      <w:r w:rsidR="008325AA" w:rsidRPr="00083C48">
        <w:rPr>
          <w:rFonts w:eastAsia="Calibri"/>
          <w:bCs/>
          <w:sz w:val="22"/>
          <w:szCs w:val="22"/>
          <w:lang w:eastAsia="en-US"/>
        </w:rPr>
        <w:t>………………………</w:t>
      </w:r>
      <w:r>
        <w:rPr>
          <w:rFonts w:eastAsia="Calibri"/>
          <w:bCs/>
          <w:sz w:val="22"/>
          <w:szCs w:val="22"/>
          <w:lang w:eastAsia="en-US"/>
        </w:rPr>
        <w:t>…………………………………………………………………………</w:t>
      </w:r>
      <w:r w:rsidR="008325AA" w:rsidRPr="00083C48">
        <w:rPr>
          <w:rFonts w:eastAsia="Calibri"/>
          <w:bCs/>
          <w:sz w:val="22"/>
          <w:szCs w:val="22"/>
          <w:lang w:eastAsia="en-US"/>
        </w:rPr>
        <w:t>)</w:t>
      </w:r>
    </w:p>
    <w:p w14:paraId="6CF18A5B" w14:textId="77777777" w:rsidR="00083C48" w:rsidRPr="00083C48" w:rsidRDefault="00083C48" w:rsidP="00083C48">
      <w:pPr>
        <w:spacing w:line="276" w:lineRule="auto"/>
        <w:rPr>
          <w:rFonts w:eastAsia="Calibri"/>
          <w:b/>
          <w:bCs/>
          <w:sz w:val="22"/>
          <w:szCs w:val="22"/>
          <w:lang w:eastAsia="en-US"/>
        </w:rPr>
      </w:pPr>
    </w:p>
    <w:p w14:paraId="0955AC2A" w14:textId="77777777" w:rsidR="008325AA" w:rsidRPr="00A548CC" w:rsidRDefault="004B00D3" w:rsidP="00083C48">
      <w:pPr>
        <w:spacing w:line="276" w:lineRule="auto"/>
        <w:rPr>
          <w:rFonts w:eastAsia="Calibri"/>
          <w:b/>
          <w:bCs/>
          <w:sz w:val="22"/>
          <w:szCs w:val="22"/>
          <w:lang w:eastAsia="en-US"/>
        </w:rPr>
      </w:pPr>
      <w:r w:rsidRPr="00A548CC">
        <w:rPr>
          <w:rFonts w:eastAsia="Calibri"/>
          <w:b/>
          <w:bCs/>
          <w:sz w:val="22"/>
          <w:szCs w:val="22"/>
          <w:lang w:eastAsia="en-US"/>
        </w:rPr>
        <w:t>W tym:</w:t>
      </w: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1126"/>
        <w:gridCol w:w="3836"/>
        <w:gridCol w:w="2378"/>
        <w:gridCol w:w="1449"/>
      </w:tblGrid>
      <w:tr w:rsidR="00AD6D61" w:rsidRPr="00083C48" w14:paraId="57593A60" w14:textId="66094ACB" w:rsidTr="00B7408F">
        <w:tc>
          <w:tcPr>
            <w:tcW w:w="1126" w:type="dxa"/>
          </w:tcPr>
          <w:p w14:paraId="31605543" w14:textId="77777777" w:rsidR="00B7408F" w:rsidRDefault="00B7408F" w:rsidP="00AD6D61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</w:pPr>
          </w:p>
          <w:p w14:paraId="36BA7856" w14:textId="609E3B93" w:rsidR="00AD6D61" w:rsidRPr="00AD6D61" w:rsidRDefault="00B7408F" w:rsidP="00AD6D61">
            <w:pPr>
              <w:suppressAutoHyphens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  <w:t>Nazwa przedmiotu zamówienia</w:t>
            </w:r>
          </w:p>
        </w:tc>
        <w:tc>
          <w:tcPr>
            <w:tcW w:w="3836" w:type="dxa"/>
          </w:tcPr>
          <w:p w14:paraId="26610A3B" w14:textId="77777777" w:rsidR="00B7408F" w:rsidRDefault="00B7408F" w:rsidP="00AD6D61">
            <w:pPr>
              <w:spacing w:before="60" w:after="60" w:line="360" w:lineRule="auto"/>
              <w:jc w:val="center"/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</w:pPr>
          </w:p>
          <w:p w14:paraId="2AA7541C" w14:textId="57B3C388" w:rsidR="00AD6D61" w:rsidRPr="00AD6D61" w:rsidRDefault="00B7408F" w:rsidP="00AD6D61">
            <w:pPr>
              <w:spacing w:before="60" w:after="60" w:line="360" w:lineRule="auto"/>
              <w:jc w:val="center"/>
              <w:rPr>
                <w:sz w:val="18"/>
                <w:szCs w:val="18"/>
              </w:rPr>
            </w:pPr>
            <w:r w:rsidRPr="00AD6D61"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  <w:t>Minimalne</w:t>
            </w:r>
            <w:r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AD6D61"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  <w:t>wymagania techniczne i</w:t>
            </w:r>
            <w:r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AD6D61"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  <w:t>funkcjonalne</w:t>
            </w:r>
          </w:p>
        </w:tc>
        <w:tc>
          <w:tcPr>
            <w:tcW w:w="2378" w:type="dxa"/>
          </w:tcPr>
          <w:p w14:paraId="69B5CAAA" w14:textId="77777777" w:rsidR="00AD6D61" w:rsidRPr="00AD6D61" w:rsidRDefault="00AD6D61" w:rsidP="00B7408F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</w:pPr>
            <w:r w:rsidRPr="00AD6D61"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  <w:t>oferowane parametry techniczne, nr katalogowy, nazwa producenta oraz</w:t>
            </w:r>
          </w:p>
          <w:p w14:paraId="271E7AC9" w14:textId="7E2CC4BB" w:rsidR="00AD6D61" w:rsidRPr="00AD6D61" w:rsidRDefault="00AD6D61" w:rsidP="00B7408F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</w:pPr>
            <w:r w:rsidRPr="00AD6D61">
              <w:rPr>
                <w:color w:val="FF0000"/>
                <w:sz w:val="18"/>
                <w:szCs w:val="18"/>
              </w:rPr>
              <w:t>nazwa producenta i numer katalogowy komputera</w:t>
            </w:r>
          </w:p>
        </w:tc>
        <w:tc>
          <w:tcPr>
            <w:tcW w:w="1449" w:type="dxa"/>
          </w:tcPr>
          <w:p w14:paraId="468C4236" w14:textId="77777777" w:rsidR="00AD6D61" w:rsidRDefault="00AD6D61" w:rsidP="00AD6D61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</w:pPr>
            <w:r w:rsidRPr="00AD6D61"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  <w:t>cena jednostkowa</w:t>
            </w:r>
          </w:p>
          <w:p w14:paraId="0D874663" w14:textId="0DD4ED7C" w:rsidR="00AD6D61" w:rsidRPr="00AD6D61" w:rsidRDefault="00AD6D61" w:rsidP="00AD6D61">
            <w:pPr>
              <w:suppressAutoHyphens/>
              <w:spacing w:line="276" w:lineRule="auto"/>
              <w:jc w:val="center"/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</w:pPr>
            <w:r w:rsidRPr="00AD6D61">
              <w:rPr>
                <w:rFonts w:eastAsia="Arial Unicode MS"/>
                <w:b/>
                <w:color w:val="FF0000"/>
                <w:sz w:val="18"/>
                <w:szCs w:val="18"/>
                <w:lang w:eastAsia="en-US"/>
              </w:rPr>
              <w:t xml:space="preserve"> netto</w:t>
            </w:r>
          </w:p>
        </w:tc>
      </w:tr>
      <w:tr w:rsidR="00AD6D61" w:rsidRPr="00083C48" w14:paraId="413798B4" w14:textId="19A3ED7A" w:rsidTr="00B7408F">
        <w:tc>
          <w:tcPr>
            <w:tcW w:w="1126" w:type="dxa"/>
          </w:tcPr>
          <w:p w14:paraId="72F65FC2" w14:textId="77777777" w:rsidR="00AD6D61" w:rsidRDefault="00AD6D61" w:rsidP="00A90D8C">
            <w:pPr>
              <w:pStyle w:val="NormalnyWeb"/>
              <w:spacing w:before="0" w:beforeAutospacing="0" w:after="0" w:afterAutospacing="0" w:line="276" w:lineRule="auto"/>
              <w:ind w:left="36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92B0443" w14:textId="52431E8F" w:rsidR="00AD6D61" w:rsidRPr="00E5003A" w:rsidRDefault="00AD6D61" w:rsidP="00AD6D61">
            <w:pPr>
              <w:pStyle w:val="NormalnyWeb"/>
              <w:spacing w:before="0" w:beforeAutospacing="0" w:after="0" w:afterAutospacing="0"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003A">
              <w:rPr>
                <w:rFonts w:eastAsia="Calibri"/>
                <w:sz w:val="20"/>
                <w:szCs w:val="20"/>
                <w:lang w:eastAsia="en-US"/>
              </w:rPr>
              <w:t>Analizator wielkości cząstek</w:t>
            </w:r>
            <w:r w:rsidR="00E5003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E5003A">
              <w:rPr>
                <w:rFonts w:eastAsia="Calibri"/>
                <w:sz w:val="20"/>
                <w:szCs w:val="20"/>
                <w:lang w:eastAsia="en-US"/>
              </w:rPr>
              <w:t>i potencjału zeta</w:t>
            </w:r>
          </w:p>
        </w:tc>
        <w:tc>
          <w:tcPr>
            <w:tcW w:w="3836" w:type="dxa"/>
          </w:tcPr>
          <w:p w14:paraId="63EE9291" w14:textId="77777777" w:rsidR="00B7408F" w:rsidRPr="003A3665" w:rsidRDefault="00B7408F" w:rsidP="00B7408F">
            <w:pPr>
              <w:pStyle w:val="NormalnyWeb"/>
              <w:spacing w:before="120" w:beforeAutospacing="0" w:after="0" w:afterAutospacing="0"/>
              <w:jc w:val="both"/>
              <w:rPr>
                <w:rFonts w:eastAsia="TimesNewRomanPSMT_PDF_Subset"/>
                <w:sz w:val="22"/>
                <w:szCs w:val="22"/>
                <w:lang w:eastAsia="en-US"/>
              </w:rPr>
            </w:pPr>
          </w:p>
          <w:p w14:paraId="5279AD76" w14:textId="77777777" w:rsidR="00B7408F" w:rsidRPr="00722925" w:rsidRDefault="00B7408F" w:rsidP="00B7408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2925">
              <w:rPr>
                <w:rFonts w:ascii="Arial" w:hAnsi="Arial" w:cs="Arial"/>
                <w:b/>
                <w:bCs/>
                <w:sz w:val="18"/>
                <w:szCs w:val="18"/>
              </w:rPr>
              <w:t>1. Pomiar wielkości cząstek:</w:t>
            </w:r>
          </w:p>
          <w:p w14:paraId="210075DD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Technika pomiaru: dynamiczne rozpraszanie światła (DLS) </w:t>
            </w:r>
          </w:p>
          <w:p w14:paraId="29B66BA4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Dwa</w:t>
            </w:r>
            <w:r w:rsidRPr="00593192">
              <w:rPr>
                <w:rFonts w:ascii="Arial" w:hAnsi="Arial" w:cs="Arial"/>
                <w:sz w:val="18"/>
                <w:szCs w:val="18"/>
              </w:rPr>
              <w:t xml:space="preserve"> kąty pomiaru: 173 stopnie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3192">
              <w:rPr>
                <w:rFonts w:ascii="Arial" w:hAnsi="Arial" w:cs="Arial"/>
                <w:sz w:val="18"/>
                <w:szCs w:val="18"/>
              </w:rPr>
              <w:t>oraz 13 stopni</w:t>
            </w:r>
          </w:p>
          <w:p w14:paraId="564C2993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Zakres pomiarowy od 0,3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 xml:space="preserve"> do 1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593192">
              <w:rPr>
                <w:rFonts w:ascii="Arial" w:hAnsi="Arial" w:cs="Arial"/>
                <w:sz w:val="18"/>
                <w:szCs w:val="18"/>
              </w:rPr>
              <w:t xml:space="preserve"> µm</w:t>
            </w:r>
          </w:p>
          <w:p w14:paraId="42E3D2AE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Minimalne stężenie próbki – 0,1 mg/ml </w:t>
            </w:r>
          </w:p>
          <w:p w14:paraId="391634BA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Maksymalne stężenie próbki - 40% wag./obj.</w:t>
            </w:r>
          </w:p>
          <w:p w14:paraId="23F1A368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Minimalna objętość próbki - </w:t>
            </w:r>
            <w:r>
              <w:rPr>
                <w:rFonts w:ascii="Arial" w:hAnsi="Arial" w:cs="Arial"/>
                <w:bCs/>
                <w:sz w:val="18"/>
                <w:szCs w:val="18"/>
              </w:rPr>
              <w:t>12</w:t>
            </w:r>
            <w:r w:rsidRPr="00593192">
              <w:rPr>
                <w:rFonts w:ascii="Arial" w:hAnsi="Arial" w:cs="Arial"/>
                <w:bCs/>
                <w:sz w:val="18"/>
                <w:szCs w:val="18"/>
              </w:rPr>
              <w:t xml:space="preserve"> µl</w:t>
            </w:r>
          </w:p>
          <w:p w14:paraId="08168C79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bCs/>
                <w:sz w:val="18"/>
                <w:szCs w:val="18"/>
              </w:rPr>
              <w:t>Zaawansowany algorytm analizy danych DLS - korelacja adaptacyjna – wykrywający, identyfikujący i niwelujący sygnał pochodzący od pojedynczych zanieczyszczeń typowo zakłócających pomiar, co pozwala na uzyskiwanie bardziej precyzyjnych i powtarzalnych danych pomiarowych w krótszym czasie niż standardowe algorytmy korelacji</w:t>
            </w:r>
          </w:p>
          <w:p w14:paraId="6417C091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93192">
              <w:rPr>
                <w:rFonts w:ascii="Arial" w:hAnsi="Arial" w:cs="Arial"/>
                <w:bCs/>
                <w:sz w:val="18"/>
                <w:szCs w:val="18"/>
              </w:rPr>
              <w:t>Zmienna pozycja pomiarowa w celi regulowana automatycznie przez urządzenie w zależności od stężenia badanej próbki i realizowana przy zachowania jednego kąta rozpraszania dla zachowania spójności danych uzyskanych przy różnych stężeniach.</w:t>
            </w:r>
          </w:p>
          <w:p w14:paraId="7E4366DE" w14:textId="77777777" w:rsidR="00B7408F" w:rsidRPr="00722925" w:rsidRDefault="00B7408F" w:rsidP="00B7408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2925">
              <w:rPr>
                <w:rFonts w:ascii="Arial" w:hAnsi="Arial" w:cs="Arial"/>
                <w:b/>
                <w:bCs/>
                <w:sz w:val="18"/>
                <w:szCs w:val="18"/>
              </w:rPr>
              <w:t>2. Pomiar potencjału zeta:</w:t>
            </w:r>
          </w:p>
          <w:p w14:paraId="7ACE5DF0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Technika pomiaru: M3-PALS z trybem prądu stałego do pomiaru próbek o wysokiej przewodności</w:t>
            </w:r>
          </w:p>
          <w:p w14:paraId="59F6B3CD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Zakres potencjału zeta: bez efektywnych ograniczeń</w:t>
            </w:r>
          </w:p>
          <w:p w14:paraId="685CA3CD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Zakres wielkości cząstek przy pomiarze potencjału zeta: 3,8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 xml:space="preserve"> – 100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μm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504D1A1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lastRenderedPageBreak/>
              <w:t xml:space="preserve">Czułość dla pomiarów potencjału zeta: 1 mg/ml </w:t>
            </w:r>
          </w:p>
          <w:p w14:paraId="64EAE561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Minimalna objętość próbki - </w:t>
            </w:r>
            <w:r w:rsidRPr="00593192">
              <w:rPr>
                <w:rFonts w:ascii="Arial" w:hAnsi="Arial" w:cs="Arial"/>
                <w:bCs/>
                <w:sz w:val="18"/>
                <w:szCs w:val="18"/>
              </w:rPr>
              <w:t>20 µl</w:t>
            </w:r>
          </w:p>
          <w:p w14:paraId="226E968D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Maksymalna przewodność próbki: 260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mS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>/cm</w:t>
            </w:r>
          </w:p>
          <w:p w14:paraId="079270AC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Dokładność pomiaru przewodności: 10%</w:t>
            </w:r>
          </w:p>
          <w:p w14:paraId="17F93AF9" w14:textId="77777777" w:rsidR="00B7408F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Pomiar w kuwetach jednorazowych. </w:t>
            </w:r>
          </w:p>
          <w:p w14:paraId="4F5816AE" w14:textId="77777777" w:rsidR="00B7408F" w:rsidRPr="00722925" w:rsidRDefault="00B7408F" w:rsidP="00B7408F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722925">
              <w:rPr>
                <w:rFonts w:ascii="Arial" w:hAnsi="Arial" w:cs="Arial"/>
                <w:b/>
                <w:sz w:val="18"/>
                <w:szCs w:val="18"/>
              </w:rPr>
              <w:t>3. Pomiar masy cząsteczkowej:</w:t>
            </w:r>
          </w:p>
          <w:p w14:paraId="016B0235" w14:textId="77777777" w:rsidR="00B7408F" w:rsidRPr="00593192" w:rsidRDefault="00B7408F" w:rsidP="00B7408F">
            <w:pPr>
              <w:tabs>
                <w:tab w:val="left" w:pos="108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93192">
              <w:rPr>
                <w:rFonts w:ascii="Arial" w:hAnsi="Arial" w:cs="Arial"/>
                <w:bCs/>
                <w:sz w:val="18"/>
                <w:szCs w:val="18"/>
              </w:rPr>
              <w:t xml:space="preserve">Pomiar masy cząsteczkowej w zakresie min. od 300 Da do 20 </w:t>
            </w:r>
            <w:proofErr w:type="spellStart"/>
            <w:r w:rsidRPr="00593192">
              <w:rPr>
                <w:rFonts w:ascii="Arial" w:hAnsi="Arial" w:cs="Arial"/>
                <w:bCs/>
                <w:sz w:val="18"/>
                <w:szCs w:val="18"/>
              </w:rPr>
              <w:t>MDa</w:t>
            </w:r>
            <w:proofErr w:type="spellEnd"/>
            <w:r w:rsidRPr="00593192">
              <w:rPr>
                <w:rFonts w:ascii="Arial" w:hAnsi="Arial" w:cs="Arial"/>
                <w:bCs/>
                <w:sz w:val="18"/>
                <w:szCs w:val="18"/>
              </w:rPr>
              <w:t xml:space="preserve"> metodą SLS</w:t>
            </w:r>
          </w:p>
          <w:p w14:paraId="01405B70" w14:textId="77777777" w:rsidR="00B7408F" w:rsidRPr="00593192" w:rsidRDefault="00B7408F" w:rsidP="00B7408F">
            <w:pPr>
              <w:tabs>
                <w:tab w:val="left" w:pos="108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93192">
              <w:rPr>
                <w:rFonts w:ascii="Arial" w:hAnsi="Arial" w:cs="Arial"/>
                <w:bCs/>
                <w:sz w:val="18"/>
                <w:szCs w:val="18"/>
              </w:rPr>
              <w:t xml:space="preserve">Wyznaczanie parametru interakcji dynamicznych </w:t>
            </w:r>
            <w:proofErr w:type="spellStart"/>
            <w:r w:rsidRPr="00593192">
              <w:rPr>
                <w:rFonts w:ascii="Arial" w:hAnsi="Arial" w:cs="Arial"/>
                <w:bCs/>
                <w:sz w:val="18"/>
                <w:szCs w:val="18"/>
              </w:rPr>
              <w:t>k</w:t>
            </w:r>
            <w:r w:rsidRPr="00593192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D</w:t>
            </w:r>
            <w:proofErr w:type="spellEnd"/>
            <w:r w:rsidRPr="00593192">
              <w:rPr>
                <w:rFonts w:ascii="Arial" w:hAnsi="Arial" w:cs="Arial"/>
                <w:bCs/>
                <w:sz w:val="18"/>
                <w:szCs w:val="18"/>
              </w:rPr>
              <w:t xml:space="preserve"> metodą DLS</w:t>
            </w:r>
          </w:p>
          <w:p w14:paraId="1D00834D" w14:textId="77777777" w:rsidR="00B7408F" w:rsidRPr="00593192" w:rsidRDefault="00B7408F" w:rsidP="00B7408F">
            <w:pPr>
              <w:tabs>
                <w:tab w:val="left" w:pos="1080"/>
              </w:tabs>
              <w:spacing w:line="36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593192">
              <w:rPr>
                <w:rFonts w:ascii="Arial" w:hAnsi="Arial" w:cs="Arial"/>
                <w:bCs/>
                <w:sz w:val="18"/>
                <w:szCs w:val="18"/>
              </w:rPr>
              <w:t xml:space="preserve">Wyznaczanie drugiego współczynnika </w:t>
            </w:r>
            <w:proofErr w:type="spellStart"/>
            <w:r w:rsidRPr="00593192">
              <w:rPr>
                <w:rFonts w:ascii="Arial" w:hAnsi="Arial" w:cs="Arial"/>
                <w:bCs/>
                <w:sz w:val="18"/>
                <w:szCs w:val="18"/>
              </w:rPr>
              <w:t>wiralnego</w:t>
            </w:r>
            <w:proofErr w:type="spellEnd"/>
            <w:r w:rsidRPr="00593192">
              <w:rPr>
                <w:rFonts w:ascii="Arial" w:hAnsi="Arial" w:cs="Arial"/>
                <w:bCs/>
                <w:sz w:val="18"/>
                <w:szCs w:val="18"/>
              </w:rPr>
              <w:t xml:space="preserve"> B</w:t>
            </w:r>
            <w:r w:rsidRPr="00593192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22</w:t>
            </w:r>
            <w:r w:rsidRPr="00593192">
              <w:rPr>
                <w:rFonts w:ascii="Arial" w:hAnsi="Arial" w:cs="Arial"/>
                <w:bCs/>
                <w:sz w:val="18"/>
                <w:szCs w:val="18"/>
              </w:rPr>
              <w:t xml:space="preserve"> metodą SLS</w:t>
            </w:r>
          </w:p>
          <w:p w14:paraId="37B9D502" w14:textId="77777777" w:rsidR="00B7408F" w:rsidRPr="00722925" w:rsidRDefault="00B7408F" w:rsidP="00B7408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2925">
              <w:rPr>
                <w:rFonts w:ascii="Arial" w:hAnsi="Arial" w:cs="Arial"/>
                <w:b/>
                <w:bCs/>
                <w:sz w:val="18"/>
                <w:szCs w:val="18"/>
              </w:rPr>
              <w:t>4. Inne  wymagane cechy:</w:t>
            </w:r>
          </w:p>
          <w:p w14:paraId="6F2D8979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Pomiar w zakresie temperatur od 0 do 120</w:t>
            </w:r>
            <w:r w:rsidRPr="00593192">
              <w:rPr>
                <w:rFonts w:ascii="Arial" w:hAnsi="Arial" w:cs="Arial"/>
                <w:sz w:val="18"/>
                <w:szCs w:val="18"/>
                <w:vertAlign w:val="superscript"/>
              </w:rPr>
              <w:t>°</w:t>
            </w:r>
            <w:r w:rsidRPr="00593192">
              <w:rPr>
                <w:rFonts w:ascii="Arial" w:hAnsi="Arial" w:cs="Arial"/>
                <w:sz w:val="18"/>
                <w:szCs w:val="18"/>
              </w:rPr>
              <w:t>C</w:t>
            </w:r>
          </w:p>
          <w:p w14:paraId="40FFE416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Źródło światła: laser He-Ne o długości fali 633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 xml:space="preserve"> o stałej mocy 10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mW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 xml:space="preserve"> z systemem automatycznego tłumienia promieniowania emitowanego przez laser (w zakresie transmitancji od 100% do 0,0003%) dla optymalizacji natężenia sygnału na detektorze</w:t>
            </w:r>
          </w:p>
          <w:p w14:paraId="33DE0705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Czteropozycyjny optyczny filtr kołowy sterowany automatycznie z poziomu oprogramowania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93192">
              <w:rPr>
                <w:rFonts w:ascii="Arial" w:hAnsi="Arial" w:cs="Arial"/>
                <w:sz w:val="18"/>
                <w:szCs w:val="18"/>
              </w:rPr>
              <w:t xml:space="preserve">z wbudowanymi: wąskopasmowym filtrem fluorescencyjnym (633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nm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>) i dwoma polaryzatorami (pionowym i poziomym)</w:t>
            </w:r>
          </w:p>
          <w:p w14:paraId="67C01B4A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Detektor: fotodioda lawinowa.</w:t>
            </w:r>
          </w:p>
          <w:p w14:paraId="4FE3C2DE" w14:textId="77777777" w:rsidR="00B7408F" w:rsidRPr="0020412C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Aparatura powinna mieć m</w:t>
            </w:r>
            <w:r w:rsidRPr="00593192">
              <w:rPr>
                <w:rFonts w:ascii="Arial" w:hAnsi="Arial" w:cs="Arial"/>
                <w:sz w:val="18"/>
                <w:szCs w:val="18"/>
              </w:rPr>
              <w:t xml:space="preserve">ożliwość rozbudowy o przystawkę </w:t>
            </w:r>
            <w:r w:rsidRPr="00593192">
              <w:rPr>
                <w:rFonts w:ascii="Arial" w:hAnsi="Arial" w:cs="Arial"/>
                <w:bCs/>
                <w:sz w:val="18"/>
                <w:szCs w:val="18"/>
              </w:rPr>
              <w:t>do</w:t>
            </w:r>
            <w:r w:rsidRPr="00593192">
              <w:rPr>
                <w:rFonts w:ascii="Arial" w:hAnsi="Arial" w:cs="Arial"/>
                <w:sz w:val="18"/>
                <w:szCs w:val="18"/>
              </w:rPr>
              <w:t xml:space="preserve"> pomiaru potencjału zeta w rozpuszczalnikach organicznych</w:t>
            </w:r>
            <w:r>
              <w:rPr>
                <w:rFonts w:ascii="Arial" w:hAnsi="Arial" w:cs="Arial"/>
                <w:sz w:val="18"/>
                <w:szCs w:val="18"/>
              </w:rPr>
              <w:t>, m</w:t>
            </w:r>
            <w:r w:rsidRPr="0020412C">
              <w:rPr>
                <w:rFonts w:ascii="Arial" w:hAnsi="Arial" w:cs="Arial"/>
                <w:sz w:val="18"/>
                <w:szCs w:val="18"/>
              </w:rPr>
              <w:t xml:space="preserve">ożliwość rozbudowy o przystawkę </w:t>
            </w:r>
            <w:r w:rsidRPr="0020412C">
              <w:rPr>
                <w:rFonts w:ascii="Arial" w:hAnsi="Arial" w:cs="Arial"/>
                <w:bCs/>
                <w:sz w:val="18"/>
                <w:szCs w:val="18"/>
              </w:rPr>
              <w:t>do</w:t>
            </w:r>
            <w:r w:rsidRPr="0020412C">
              <w:rPr>
                <w:rFonts w:ascii="Arial" w:hAnsi="Arial" w:cs="Arial"/>
                <w:sz w:val="18"/>
                <w:szCs w:val="18"/>
              </w:rPr>
              <w:t xml:space="preserve"> pomiaru potencjału zeta w roztworach o wysokim stężeniu (do 40% wag./obj.)</w:t>
            </w:r>
            <w:r>
              <w:rPr>
                <w:rFonts w:ascii="Arial" w:hAnsi="Arial" w:cs="Arial"/>
                <w:sz w:val="18"/>
                <w:szCs w:val="18"/>
              </w:rPr>
              <w:t>, m</w:t>
            </w:r>
            <w:r w:rsidRPr="0020412C">
              <w:rPr>
                <w:rFonts w:ascii="Arial" w:hAnsi="Arial" w:cs="Arial"/>
                <w:sz w:val="18"/>
                <w:szCs w:val="18"/>
              </w:rPr>
              <w:t xml:space="preserve">ożliwość rozbudowy o </w:t>
            </w:r>
            <w:proofErr w:type="spellStart"/>
            <w:r w:rsidRPr="0020412C">
              <w:rPr>
                <w:rFonts w:ascii="Arial" w:hAnsi="Arial" w:cs="Arial"/>
                <w:sz w:val="18"/>
                <w:szCs w:val="18"/>
              </w:rPr>
              <w:t>Autosampler</w:t>
            </w:r>
            <w:proofErr w:type="spellEnd"/>
            <w:r w:rsidRPr="0020412C">
              <w:rPr>
                <w:rFonts w:ascii="Arial" w:hAnsi="Arial" w:cs="Arial"/>
                <w:sz w:val="18"/>
                <w:szCs w:val="18"/>
              </w:rPr>
              <w:t xml:space="preserve"> do zautomatyzowania pomiarów wielkości, stężenia i potencjału zeta cząstek, sterowany z poziomu oprogramowania aparatu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20412C">
              <w:rPr>
                <w:rFonts w:ascii="Arial" w:hAnsi="Arial" w:cs="Arial"/>
                <w:color w:val="000000"/>
                <w:sz w:val="18"/>
                <w:szCs w:val="18"/>
              </w:rPr>
              <w:t>ożliwość rozbudowy o dodatkowy kąt pomiaru 90 stopni umożlwiający:</w:t>
            </w:r>
          </w:p>
          <w:p w14:paraId="6FB7A872" w14:textId="77777777" w:rsidR="00B7408F" w:rsidRDefault="00B7408F" w:rsidP="00B7408F">
            <w:pPr>
              <w:numPr>
                <w:ilvl w:val="1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Pomiar wielkości cząstek techniką wielokątowego dynamicznego rozpraszania światła (MADLS)</w:t>
            </w:r>
          </w:p>
          <w:p w14:paraId="73C60988" w14:textId="77777777" w:rsidR="00B7408F" w:rsidRDefault="00B7408F" w:rsidP="00B7408F">
            <w:pPr>
              <w:numPr>
                <w:ilvl w:val="1"/>
                <w:numId w:val="26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Pomiar stężenia cząstek w zakresie </w:t>
            </w:r>
            <w:r w:rsidRPr="00441657">
              <w:rPr>
                <w:rFonts w:ascii="Arial" w:hAnsi="Arial" w:cs="Arial"/>
                <w:color w:val="000000"/>
                <w:sz w:val="18"/>
                <w:szCs w:val="18"/>
              </w:rPr>
              <w:t>od 1 x 10</w:t>
            </w:r>
            <w:r w:rsidRPr="0044165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8</w:t>
            </w:r>
            <w:r w:rsidRPr="00441657">
              <w:rPr>
                <w:rFonts w:ascii="Arial" w:hAnsi="Arial" w:cs="Arial"/>
                <w:color w:val="000000"/>
                <w:sz w:val="18"/>
                <w:szCs w:val="18"/>
              </w:rPr>
              <w:t xml:space="preserve"> do 1 x 10</w:t>
            </w:r>
            <w:r w:rsidRPr="00441657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12</w:t>
            </w:r>
            <w:r w:rsidRPr="00441657">
              <w:rPr>
                <w:rFonts w:ascii="Arial" w:hAnsi="Arial" w:cs="Arial"/>
                <w:color w:val="000000"/>
                <w:sz w:val="18"/>
                <w:szCs w:val="18"/>
              </w:rPr>
              <w:t xml:space="preserve"> cząstek/ml</w:t>
            </w:r>
          </w:p>
          <w:p w14:paraId="0F68AACF" w14:textId="77777777" w:rsidR="00B7408F" w:rsidRDefault="00B7408F" w:rsidP="00B7408F">
            <w:pPr>
              <w:numPr>
                <w:ilvl w:val="1"/>
                <w:numId w:val="26"/>
              </w:numPr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Rozbudowę o przystawkę</w:t>
            </w:r>
            <w:r w:rsidRPr="00EB440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 prowadzenia pomiarów wielkości cząstek w kapilarach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 </w:t>
            </w:r>
            <w:r w:rsidRPr="00EB440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minimalnej objętości 3 µl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pod kątem detekcji 90 stopni.</w:t>
            </w:r>
          </w:p>
          <w:p w14:paraId="3D6D792D" w14:textId="77777777" w:rsidR="00B7408F" w:rsidRDefault="00B7408F" w:rsidP="00B7408F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Możliwość rozbudowy o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autotitrator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 automatyzacji pomiarów wielkości i potencjału zeta cząstek w funkcji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:</w:t>
            </w:r>
          </w:p>
          <w:p w14:paraId="2BCE931C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Jednostka centralna wyposażona w pompę perystaltyczną, trzy oddzielne dozowniki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titrantów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 xml:space="preserve">, szklaną elektrodę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 xml:space="preserve"> wypełnioną cieczą, oraz wbudowane mieszadło magnetyczne,</w:t>
            </w:r>
          </w:p>
          <w:p w14:paraId="2EEE51E5" w14:textId="77777777" w:rsidR="00B7408F" w:rsidRPr="00593192" w:rsidRDefault="00B7408F" w:rsidP="00B7408F">
            <w:pPr>
              <w:numPr>
                <w:ilvl w:val="1"/>
                <w:numId w:val="30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Automatyczna jednostka odgazowująca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titranty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7C884ED" w14:textId="77777777" w:rsidR="00B7408F" w:rsidRPr="00593192" w:rsidRDefault="00B7408F" w:rsidP="00B7408F">
            <w:pPr>
              <w:numPr>
                <w:ilvl w:val="1"/>
                <w:numId w:val="30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Przewody: PTFE i silikon o niskiej przepuszczalności gazów,</w:t>
            </w:r>
          </w:p>
          <w:p w14:paraId="32A03D8F" w14:textId="77777777" w:rsidR="00B7408F" w:rsidRPr="00593192" w:rsidRDefault="00B7408F" w:rsidP="00B7408F">
            <w:pPr>
              <w:numPr>
                <w:ilvl w:val="1"/>
                <w:numId w:val="30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Materiały wchodzące w kontakt z próbką: PTFE, silikon, poliwęglan, polipropylen, złoto,</w:t>
            </w:r>
          </w:p>
          <w:p w14:paraId="48665909" w14:textId="77777777" w:rsidR="00B7408F" w:rsidRPr="00593192" w:rsidRDefault="00B7408F" w:rsidP="00B7408F">
            <w:pPr>
              <w:numPr>
                <w:ilvl w:val="1"/>
                <w:numId w:val="30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Wymagana objętość próbki: minimum 5 ml </w:t>
            </w:r>
          </w:p>
          <w:p w14:paraId="1972900E" w14:textId="77777777" w:rsidR="00B7408F" w:rsidRPr="00593192" w:rsidRDefault="00B7408F" w:rsidP="00B7408F">
            <w:pPr>
              <w:numPr>
                <w:ilvl w:val="1"/>
                <w:numId w:val="30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Zakres </w:t>
            </w:r>
            <w:proofErr w:type="spellStart"/>
            <w:r w:rsidRPr="00593192"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 w:rsidRPr="00593192">
              <w:rPr>
                <w:rFonts w:ascii="Arial" w:hAnsi="Arial" w:cs="Arial"/>
                <w:sz w:val="18"/>
                <w:szCs w:val="18"/>
              </w:rPr>
              <w:t>: 1 – 13.</w:t>
            </w:r>
          </w:p>
          <w:p w14:paraId="5B0D1E22" w14:textId="77777777" w:rsidR="00B7408F" w:rsidRPr="00593192" w:rsidRDefault="00B7408F" w:rsidP="00B7408F">
            <w:pPr>
              <w:numPr>
                <w:ilvl w:val="1"/>
                <w:numId w:val="30"/>
              </w:num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Sterowany z poziomu oprogramowania aparatu</w:t>
            </w:r>
          </w:p>
          <w:p w14:paraId="2149EF45" w14:textId="77777777" w:rsidR="00B7408F" w:rsidRPr="00722925" w:rsidRDefault="00B7408F" w:rsidP="00B7408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2925">
              <w:rPr>
                <w:rFonts w:ascii="Arial" w:hAnsi="Arial" w:cs="Arial"/>
                <w:b/>
                <w:bCs/>
                <w:sz w:val="18"/>
                <w:szCs w:val="18"/>
              </w:rPr>
              <w:t>5. Jednostka sterująca i oprogramowanie:</w:t>
            </w:r>
          </w:p>
          <w:p w14:paraId="6CE134E5" w14:textId="38513B8D" w:rsidR="00722925" w:rsidRDefault="00B7408F" w:rsidP="00B7408F">
            <w:pPr>
              <w:spacing w:line="360" w:lineRule="auto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Komputer typu laptop do sterowania urządzeniem oraz obróbki zarejestrowanych danych</w:t>
            </w:r>
            <w:r>
              <w:rPr>
                <w:rFonts w:ascii="Arial" w:hAnsi="Arial" w:cs="Arial"/>
                <w:sz w:val="18"/>
                <w:szCs w:val="18"/>
              </w:rPr>
              <w:t xml:space="preserve"> powinien spełniać następujące kryteria: </w:t>
            </w:r>
            <w:r w:rsidRPr="00593192">
              <w:rPr>
                <w:rFonts w:ascii="Arial" w:hAnsi="Arial" w:cs="Arial"/>
                <w:sz w:val="18"/>
                <w:szCs w:val="18"/>
              </w:rPr>
              <w:t xml:space="preserve"> pracuj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593192">
              <w:rPr>
                <w:rFonts w:ascii="Arial" w:hAnsi="Arial" w:cs="Arial"/>
                <w:sz w:val="18"/>
                <w:szCs w:val="18"/>
              </w:rPr>
              <w:t xml:space="preserve"> w środowisku Windows o minimalnych parametrach</w:t>
            </w:r>
            <w:r>
              <w:rPr>
                <w:rFonts w:ascii="Arial" w:hAnsi="Arial" w:cs="Arial"/>
                <w:sz w:val="18"/>
                <w:szCs w:val="18"/>
              </w:rPr>
              <w:t xml:space="preserve"> ( z którego korzysta w swojej pracy Zamawiający), </w:t>
            </w:r>
            <w:r w:rsidRPr="00B748DC">
              <w:rPr>
                <w:rFonts w:ascii="Arial" w:hAnsi="Arial" w:cs="Arial"/>
                <w:sz w:val="18"/>
                <w:szCs w:val="18"/>
              </w:rPr>
              <w:t>16 GB pamięci RAM,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C24190" w14:textId="24D242BC" w:rsidR="00722925" w:rsidRPr="00D106CE" w:rsidRDefault="00722925" w:rsidP="00722925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106CE">
              <w:rPr>
                <w:rFonts w:ascii="Arial" w:hAnsi="Arial" w:cs="Arial"/>
                <w:sz w:val="18"/>
                <w:szCs w:val="18"/>
              </w:rPr>
              <w:t>Procesor do komputera:</w:t>
            </w:r>
          </w:p>
          <w:p w14:paraId="325A09E1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>architektura 64-bitowa, zgodna z x86-64</w:t>
            </w:r>
          </w:p>
          <w:p w14:paraId="4339CB0A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 xml:space="preserve">liczba rdzeni: </w:t>
            </w:r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>minimum 8</w:t>
            </w:r>
          </w:p>
          <w:p w14:paraId="1B2F115B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 xml:space="preserve">liczba wątków: </w:t>
            </w:r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>minimum 16</w:t>
            </w:r>
          </w:p>
          <w:p w14:paraId="77B997E9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 xml:space="preserve">taktowanie bazowe: </w:t>
            </w:r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>nie mniej niż 2,5 GHz</w:t>
            </w:r>
          </w:p>
          <w:p w14:paraId="2605CD44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lastRenderedPageBreak/>
              <w:t xml:space="preserve">taktowanie w trybie turbo: </w:t>
            </w:r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>nie mniej niż 4,5 GHz</w:t>
            </w:r>
          </w:p>
          <w:p w14:paraId="47A07ADA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 xml:space="preserve">pamięć podręczna L3: </w:t>
            </w:r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>minimum 16 MB</w:t>
            </w:r>
          </w:p>
          <w:p w14:paraId="7295CC2B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 xml:space="preserve">zintegrowany układ graficzny obsługujący co najmniej rozdzielczość </w:t>
            </w:r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>4K</w:t>
            </w:r>
          </w:p>
          <w:p w14:paraId="77C678B1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 xml:space="preserve">wsparcie dla pamięci RAM typu </w:t>
            </w:r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>DDR4 lub DDR5</w:t>
            </w:r>
          </w:p>
          <w:p w14:paraId="14110DDF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>obsługa technologii wirtualizacji sprzętowej</w:t>
            </w:r>
          </w:p>
          <w:p w14:paraId="6D4DE951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>kompatybilność z oferowaną płytą główną</w:t>
            </w:r>
          </w:p>
          <w:p w14:paraId="60FCC94D" w14:textId="77777777" w:rsidR="00722925" w:rsidRPr="00D106CE" w:rsidRDefault="00722925" w:rsidP="00722925">
            <w:pPr>
              <w:pStyle w:val="NormalnyWeb"/>
              <w:numPr>
                <w:ilvl w:val="0"/>
                <w:numId w:val="32"/>
              </w:num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 xml:space="preserve">wydajność procesora w teście </w:t>
            </w:r>
            <w:proofErr w:type="spellStart"/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>PassMark</w:t>
            </w:r>
            <w:proofErr w:type="spellEnd"/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 xml:space="preserve"> CPU Mark: minimum 20 000 punktów</w:t>
            </w:r>
          </w:p>
          <w:p w14:paraId="49B7F8E8" w14:textId="1CF28EB6" w:rsidR="00722925" w:rsidRPr="00D106CE" w:rsidRDefault="00722925" w:rsidP="00722925">
            <w:pPr>
              <w:pStyle w:val="NormalnyWeb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106CE">
              <w:rPr>
                <w:rFonts w:ascii="Arial" w:hAnsi="Arial" w:cs="Arial"/>
                <w:sz w:val="18"/>
                <w:szCs w:val="18"/>
              </w:rPr>
              <w:t xml:space="preserve">Procesor </w:t>
            </w:r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 xml:space="preserve">równoważny do Intel </w:t>
            </w:r>
            <w:proofErr w:type="spellStart"/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>Core</w:t>
            </w:r>
            <w:proofErr w:type="spellEnd"/>
            <w:r w:rsidRPr="00D106CE">
              <w:rPr>
                <w:rStyle w:val="Pogrubienie"/>
                <w:rFonts w:ascii="Arial" w:eastAsiaTheme="majorEastAsia" w:hAnsi="Arial" w:cs="Arial"/>
                <w:sz w:val="18"/>
                <w:szCs w:val="18"/>
              </w:rPr>
              <w:t xml:space="preserve"> i7</w:t>
            </w:r>
            <w:r w:rsidRPr="00D106CE">
              <w:rPr>
                <w:rFonts w:ascii="Arial" w:hAnsi="Arial" w:cs="Arial"/>
                <w:sz w:val="18"/>
                <w:szCs w:val="18"/>
              </w:rPr>
              <w:t xml:space="preserve"> lub równoważny, spełniający wszystkie powyższe wymagania.</w:t>
            </w:r>
          </w:p>
          <w:p w14:paraId="2C6CF9A4" w14:textId="3276C0E0" w:rsidR="00B7408F" w:rsidRPr="006F3C1E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22925">
              <w:rPr>
                <w:rFonts w:ascii="Arial" w:hAnsi="Arial" w:cs="Arial"/>
                <w:sz w:val="18"/>
                <w:szCs w:val="18"/>
              </w:rPr>
              <w:t>Dysk</w:t>
            </w:r>
            <w:r>
              <w:rPr>
                <w:rFonts w:ascii="Arial" w:hAnsi="Arial" w:cs="Arial"/>
                <w:sz w:val="18"/>
                <w:szCs w:val="18"/>
              </w:rPr>
              <w:t xml:space="preserve"> rzędu</w:t>
            </w:r>
            <w:r w:rsidRPr="00B748DC">
              <w:rPr>
                <w:rFonts w:ascii="Arial" w:hAnsi="Arial" w:cs="Arial"/>
                <w:sz w:val="18"/>
                <w:szCs w:val="18"/>
              </w:rPr>
              <w:t xml:space="preserve"> 512 GB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748DC">
              <w:rPr>
                <w:rFonts w:ascii="Arial" w:hAnsi="Arial" w:cs="Arial"/>
                <w:sz w:val="18"/>
                <w:szCs w:val="18"/>
              </w:rPr>
              <w:t>Oprogramowanie sterując</w:t>
            </w:r>
            <w:r>
              <w:rPr>
                <w:rFonts w:ascii="Arial" w:hAnsi="Arial" w:cs="Arial"/>
                <w:sz w:val="18"/>
                <w:szCs w:val="18"/>
              </w:rPr>
              <w:t xml:space="preserve">e w języku angielskim powinno pracować </w:t>
            </w:r>
            <w:r w:rsidRPr="00B748DC">
              <w:rPr>
                <w:rFonts w:ascii="Arial" w:hAnsi="Arial" w:cs="Arial"/>
                <w:sz w:val="18"/>
                <w:szCs w:val="18"/>
              </w:rPr>
              <w:t xml:space="preserve"> w środowisku Windows</w:t>
            </w:r>
            <w:r>
              <w:rPr>
                <w:rFonts w:ascii="Arial" w:hAnsi="Arial" w:cs="Arial"/>
                <w:sz w:val="18"/>
                <w:szCs w:val="18"/>
              </w:rPr>
              <w:t xml:space="preserve"> ( z którego korzysta w swojej pracy Zamawiający) oraz posiadać</w:t>
            </w:r>
            <w:r w:rsidRPr="00B748DC">
              <w:rPr>
                <w:rFonts w:ascii="Arial" w:hAnsi="Arial" w:cs="Arial"/>
                <w:sz w:val="18"/>
                <w:szCs w:val="18"/>
              </w:rPr>
              <w:t xml:space="preserve"> licencj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Pr="00B748DC">
              <w:rPr>
                <w:rFonts w:ascii="Arial" w:hAnsi="Arial" w:cs="Arial"/>
                <w:sz w:val="18"/>
                <w:szCs w:val="18"/>
              </w:rPr>
              <w:t xml:space="preserve"> na </w:t>
            </w:r>
            <w:r w:rsidRPr="006F3C1E">
              <w:rPr>
                <w:rFonts w:ascii="Arial" w:hAnsi="Arial" w:cs="Arial"/>
                <w:sz w:val="18"/>
                <w:szCs w:val="18"/>
                <w:u w:val="single"/>
              </w:rPr>
              <w:t>nieograniczoną ilość stanowisk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F3C1E">
              <w:rPr>
                <w:rFonts w:ascii="Arial" w:hAnsi="Arial" w:cs="Arial"/>
                <w:sz w:val="18"/>
                <w:szCs w:val="18"/>
              </w:rPr>
              <w:t>z dostępem do darmowych aktualizacji</w:t>
            </w:r>
            <w:r>
              <w:rPr>
                <w:rFonts w:ascii="Arial" w:hAnsi="Arial" w:cs="Arial"/>
                <w:sz w:val="18"/>
                <w:szCs w:val="18"/>
              </w:rPr>
              <w:t xml:space="preserve">. Oprogramowanie powinno dawać możliwość : </w:t>
            </w:r>
            <w:r w:rsidRPr="006F3C1E">
              <w:rPr>
                <w:rFonts w:ascii="Arial" w:hAnsi="Arial" w:cs="Arial"/>
                <w:sz w:val="18"/>
                <w:szCs w:val="18"/>
              </w:rPr>
              <w:t>generowani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F3C1E">
              <w:rPr>
                <w:rFonts w:ascii="Arial" w:hAnsi="Arial" w:cs="Arial"/>
                <w:sz w:val="18"/>
                <w:szCs w:val="18"/>
              </w:rPr>
              <w:t xml:space="preserve"> rozkładów wielkości cząstek i potencjału zeta w wersji graficznej i tabelarycznej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6F3C1E">
              <w:rPr>
                <w:rFonts w:ascii="Arial" w:hAnsi="Arial" w:cs="Arial"/>
                <w:sz w:val="18"/>
                <w:szCs w:val="18"/>
              </w:rPr>
              <w:t xml:space="preserve"> eksport danych do innych aplikacji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6F3C1E">
              <w:rPr>
                <w:rFonts w:ascii="Arial" w:hAnsi="Arial" w:cs="Arial"/>
                <w:sz w:val="18"/>
                <w:szCs w:val="18"/>
              </w:rPr>
              <w:t>generowani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6F3C1E">
              <w:rPr>
                <w:rFonts w:ascii="Arial" w:hAnsi="Arial" w:cs="Arial"/>
                <w:sz w:val="18"/>
                <w:szCs w:val="18"/>
              </w:rPr>
              <w:t xml:space="preserve"> raportów z analiz oraz tworzenie własnych szablonów raportów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6F3C1E">
              <w:rPr>
                <w:rFonts w:ascii="Arial" w:hAnsi="Arial" w:cs="Arial"/>
                <w:sz w:val="18"/>
                <w:szCs w:val="18"/>
              </w:rPr>
              <w:t xml:space="preserve"> prowadzenie pomiarów w użyciem standardowych procedur pomiarowych</w:t>
            </w:r>
            <w:r>
              <w:rPr>
                <w:rFonts w:ascii="Arial" w:hAnsi="Arial" w:cs="Arial"/>
                <w:sz w:val="18"/>
                <w:szCs w:val="18"/>
              </w:rPr>
              <w:t xml:space="preserve"> (SOP), </w:t>
            </w:r>
            <w:r w:rsidRPr="006F3C1E">
              <w:rPr>
                <w:rFonts w:ascii="Arial" w:hAnsi="Arial" w:cs="Arial"/>
                <w:bCs/>
                <w:sz w:val="18"/>
                <w:szCs w:val="18"/>
              </w:rPr>
              <w:t>wyposażone w zaawansowany system porad dla Operatora, wykorzystujący funkcje uczenia maszynowego, pozwalający na ocenę jakości uzyskanych danych oraz wspomagający interpretację wyniku</w:t>
            </w:r>
            <w:r>
              <w:rPr>
                <w:rFonts w:ascii="Arial" w:hAnsi="Arial" w:cs="Arial"/>
                <w:sz w:val="18"/>
                <w:szCs w:val="18"/>
              </w:rPr>
              <w:t xml:space="preserve"> oraz</w:t>
            </w:r>
            <w:r w:rsidRPr="006F3C1E">
              <w:rPr>
                <w:rFonts w:ascii="Arial" w:hAnsi="Arial" w:cs="Arial"/>
                <w:sz w:val="18"/>
                <w:szCs w:val="18"/>
              </w:rPr>
              <w:t xml:space="preserve"> automatyczny dobór parametrów pomiarowych przez urządzenie w zależności od intensywności natężenia rozpraszanego światła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B1DEAB" w14:textId="6A354A20" w:rsidR="00B7408F" w:rsidRPr="00722925" w:rsidRDefault="00722925" w:rsidP="00B7408F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2925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B7408F" w:rsidRPr="00722925">
              <w:rPr>
                <w:rFonts w:ascii="Arial" w:hAnsi="Arial" w:cs="Arial"/>
                <w:b/>
                <w:bCs/>
                <w:sz w:val="18"/>
                <w:szCs w:val="18"/>
              </w:rPr>
              <w:t>. Materiały eksploatacyjne</w:t>
            </w:r>
          </w:p>
          <w:p w14:paraId="21B83B03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>100 sztuk jednorazowych, plastikowych kuwet o objętości 1 ml do pomiaru wielkości cząstek</w:t>
            </w:r>
          </w:p>
          <w:p w14:paraId="33BCA35A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lastRenderedPageBreak/>
              <w:t>1 szklana kuweta (okrągły otwór) o objętości 1 ml do pomiaru wielkości cząstek i masy cząsteczkowej</w:t>
            </w:r>
          </w:p>
          <w:p w14:paraId="66D3958D" w14:textId="77777777" w:rsidR="00B7408F" w:rsidRPr="00593192" w:rsidRDefault="00B7408F" w:rsidP="00B7408F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93192">
              <w:rPr>
                <w:rFonts w:ascii="Arial" w:hAnsi="Arial" w:cs="Arial"/>
                <w:sz w:val="18"/>
                <w:szCs w:val="18"/>
              </w:rPr>
              <w:t xml:space="preserve">10 sztuk jednorazowych celek do pomiaru potencjału zeta </w:t>
            </w:r>
          </w:p>
          <w:p w14:paraId="724F4D76" w14:textId="77777777" w:rsidR="00AD6D61" w:rsidRPr="00083C48" w:rsidRDefault="00AD6D61" w:rsidP="00083C48">
            <w:pPr>
              <w:suppressAutoHyphens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78" w:type="dxa"/>
          </w:tcPr>
          <w:p w14:paraId="675BA0E0" w14:textId="77777777" w:rsidR="00AD6D61" w:rsidRPr="00083C48" w:rsidRDefault="00AD6D61" w:rsidP="00083C48">
            <w:pPr>
              <w:suppressAutoHyphens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49" w:type="dxa"/>
          </w:tcPr>
          <w:p w14:paraId="40DA2CEC" w14:textId="77777777" w:rsidR="00AD6D61" w:rsidRPr="00083C48" w:rsidRDefault="00AD6D61" w:rsidP="00083C48">
            <w:pPr>
              <w:suppressAutoHyphens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7972E013" w14:textId="77777777" w:rsidR="00B3030A" w:rsidRDefault="00B3030A" w:rsidP="00083C48">
      <w:pPr>
        <w:pStyle w:val="Tekstpodstawowy"/>
        <w:tabs>
          <w:tab w:val="left" w:pos="-1477"/>
          <w:tab w:val="center" w:pos="2076"/>
          <w:tab w:val="right" w:pos="6612"/>
        </w:tabs>
        <w:spacing w:line="276" w:lineRule="auto"/>
        <w:rPr>
          <w:rFonts w:ascii="Times New Roman" w:eastAsia="Arial Unicode MS" w:hAnsi="Times New Roman" w:cs="Times New Roman"/>
          <w:b/>
          <w:sz w:val="22"/>
          <w:szCs w:val="22"/>
          <w:u w:val="single"/>
        </w:rPr>
      </w:pPr>
    </w:p>
    <w:p w14:paraId="1B96ECA3" w14:textId="185E290D" w:rsidR="00083C48" w:rsidRPr="00083C48" w:rsidRDefault="00461665" w:rsidP="00083C48">
      <w:pPr>
        <w:pStyle w:val="Tekstpodstawowy"/>
        <w:tabs>
          <w:tab w:val="left" w:pos="-1477"/>
          <w:tab w:val="center" w:pos="2076"/>
          <w:tab w:val="right" w:pos="6612"/>
        </w:tabs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 w:rsidRPr="00083C48">
        <w:rPr>
          <w:rFonts w:ascii="Times New Roman" w:eastAsia="Arial Unicode MS" w:hAnsi="Times New Roman" w:cs="Times New Roman"/>
          <w:b/>
          <w:sz w:val="22"/>
          <w:szCs w:val="22"/>
          <w:u w:val="single"/>
        </w:rPr>
        <w:t xml:space="preserve">Część 2 – </w:t>
      </w:r>
      <w:bookmarkStart w:id="2" w:name="_Hlk214284240"/>
      <w:r w:rsidR="00A90D8C">
        <w:rPr>
          <w:b/>
          <w:sz w:val="22"/>
          <w:szCs w:val="22"/>
          <w:lang w:eastAsia="zh-CN"/>
        </w:rPr>
        <w:t>d</w:t>
      </w:r>
      <w:r w:rsidR="00A90D8C" w:rsidRPr="0024472C">
        <w:rPr>
          <w:b/>
          <w:sz w:val="22"/>
          <w:szCs w:val="22"/>
          <w:lang w:eastAsia="zh-CN"/>
        </w:rPr>
        <w:t>ostawa Reometr</w:t>
      </w:r>
      <w:r w:rsidR="00A90D8C">
        <w:rPr>
          <w:b/>
          <w:sz w:val="22"/>
          <w:szCs w:val="22"/>
          <w:lang w:eastAsia="zh-CN"/>
        </w:rPr>
        <w:t>u</w:t>
      </w:r>
      <w:r w:rsidR="00A90D8C" w:rsidRPr="0024472C">
        <w:rPr>
          <w:b/>
          <w:sz w:val="22"/>
          <w:szCs w:val="22"/>
          <w:lang w:eastAsia="zh-CN"/>
        </w:rPr>
        <w:t xml:space="preserve"> do pomiarów  na granicy faz oraz zestaw wanny </w:t>
      </w:r>
      <w:proofErr w:type="spellStart"/>
      <w:r w:rsidR="00A90D8C" w:rsidRPr="0024472C">
        <w:rPr>
          <w:b/>
          <w:sz w:val="22"/>
          <w:szCs w:val="22"/>
          <w:lang w:eastAsia="zh-CN"/>
        </w:rPr>
        <w:t>Langmuira</w:t>
      </w:r>
      <w:proofErr w:type="spellEnd"/>
      <w:r w:rsidR="00A90D8C" w:rsidRPr="0024472C">
        <w:rPr>
          <w:b/>
          <w:sz w:val="22"/>
          <w:szCs w:val="22"/>
          <w:lang w:eastAsia="zh-CN"/>
        </w:rPr>
        <w:t xml:space="preserve"> </w:t>
      </w:r>
      <w:bookmarkEnd w:id="2"/>
    </w:p>
    <w:p w14:paraId="0800EDB4" w14:textId="77777777" w:rsidR="00083C48" w:rsidRPr="00083C48" w:rsidRDefault="00083C48" w:rsidP="00083C48">
      <w:pPr>
        <w:spacing w:line="360" w:lineRule="auto"/>
        <w:rPr>
          <w:rFonts w:eastAsia="Calibri"/>
          <w:b/>
          <w:bCs/>
          <w:sz w:val="22"/>
          <w:szCs w:val="22"/>
          <w:lang w:eastAsia="en-US"/>
        </w:rPr>
      </w:pPr>
      <w:r w:rsidRPr="00083C48">
        <w:rPr>
          <w:rFonts w:eastAsia="Calibri"/>
          <w:b/>
          <w:bCs/>
          <w:sz w:val="22"/>
          <w:szCs w:val="22"/>
          <w:lang w:eastAsia="en-US"/>
        </w:rPr>
        <w:t xml:space="preserve">Oferowana łączna wartość brutto……….PLN  </w:t>
      </w:r>
    </w:p>
    <w:p w14:paraId="26ABC69E" w14:textId="77777777" w:rsidR="00083C48" w:rsidRPr="00083C48" w:rsidRDefault="00083C48" w:rsidP="00083C48">
      <w:pPr>
        <w:spacing w:line="360" w:lineRule="auto"/>
        <w:rPr>
          <w:rFonts w:eastAsia="Calibri"/>
          <w:bCs/>
          <w:sz w:val="22"/>
          <w:szCs w:val="22"/>
          <w:lang w:eastAsia="en-US"/>
        </w:rPr>
      </w:pPr>
      <w:r w:rsidRPr="00083C48">
        <w:rPr>
          <w:rFonts w:eastAsia="Calibri"/>
          <w:bCs/>
          <w:sz w:val="22"/>
          <w:szCs w:val="22"/>
          <w:lang w:eastAsia="en-US"/>
        </w:rPr>
        <w:t>(słownie:…………………………………………………………………………………………………)</w:t>
      </w:r>
    </w:p>
    <w:p w14:paraId="26EF6607" w14:textId="77777777" w:rsidR="00083C48" w:rsidRPr="00083C48" w:rsidRDefault="00083C48" w:rsidP="00083C48">
      <w:pPr>
        <w:spacing w:line="360" w:lineRule="auto"/>
        <w:rPr>
          <w:rFonts w:eastAsia="Calibri"/>
          <w:bCs/>
          <w:sz w:val="22"/>
          <w:szCs w:val="22"/>
          <w:lang w:eastAsia="en-US"/>
        </w:rPr>
      </w:pPr>
      <w:r w:rsidRPr="00083C48">
        <w:rPr>
          <w:rFonts w:eastAsia="Calibri"/>
          <w:bCs/>
          <w:sz w:val="22"/>
          <w:szCs w:val="22"/>
          <w:lang w:eastAsia="en-US"/>
        </w:rPr>
        <w:t>w tym VAT ……%, tj. …… PLN (słownie:…………………………</w:t>
      </w:r>
      <w:r>
        <w:rPr>
          <w:rFonts w:eastAsia="Calibri"/>
          <w:bCs/>
          <w:sz w:val="22"/>
          <w:szCs w:val="22"/>
          <w:lang w:eastAsia="en-US"/>
        </w:rPr>
        <w:t>……………………….</w:t>
      </w:r>
      <w:r w:rsidRPr="00083C48">
        <w:rPr>
          <w:rFonts w:eastAsia="Calibri"/>
          <w:bCs/>
          <w:sz w:val="22"/>
          <w:szCs w:val="22"/>
          <w:lang w:eastAsia="en-US"/>
        </w:rPr>
        <w:t>…………)</w:t>
      </w:r>
    </w:p>
    <w:p w14:paraId="4929F116" w14:textId="77777777" w:rsidR="00083C48" w:rsidRPr="00083C48" w:rsidRDefault="00083C48" w:rsidP="00083C48">
      <w:pPr>
        <w:spacing w:line="360" w:lineRule="auto"/>
        <w:rPr>
          <w:rFonts w:eastAsia="Calibri"/>
          <w:bCs/>
          <w:sz w:val="22"/>
          <w:szCs w:val="22"/>
          <w:lang w:eastAsia="en-US"/>
        </w:rPr>
      </w:pPr>
      <w:r w:rsidRPr="00083C48">
        <w:rPr>
          <w:rFonts w:eastAsia="Calibri"/>
          <w:bCs/>
          <w:sz w:val="22"/>
          <w:szCs w:val="22"/>
          <w:lang w:eastAsia="en-US"/>
        </w:rPr>
        <w:t>łączna wartość netto ……………………..… PLN</w:t>
      </w:r>
    </w:p>
    <w:p w14:paraId="6912AAF6" w14:textId="77777777" w:rsidR="00083C48" w:rsidRPr="00083C48" w:rsidRDefault="00083C48" w:rsidP="00083C48">
      <w:pPr>
        <w:spacing w:line="360" w:lineRule="auto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(słownie:</w:t>
      </w:r>
      <w:r w:rsidRPr="00083C48">
        <w:rPr>
          <w:rFonts w:eastAsia="Calibri"/>
          <w:bCs/>
          <w:sz w:val="22"/>
          <w:szCs w:val="22"/>
          <w:lang w:eastAsia="en-US"/>
        </w:rPr>
        <w:t>………………………</w:t>
      </w:r>
      <w:r>
        <w:rPr>
          <w:rFonts w:eastAsia="Calibri"/>
          <w:bCs/>
          <w:sz w:val="22"/>
          <w:szCs w:val="22"/>
          <w:lang w:eastAsia="en-US"/>
        </w:rPr>
        <w:t>…………………………………………………………………………</w:t>
      </w:r>
      <w:r w:rsidRPr="00083C48">
        <w:rPr>
          <w:rFonts w:eastAsia="Calibri"/>
          <w:bCs/>
          <w:sz w:val="22"/>
          <w:szCs w:val="22"/>
          <w:lang w:eastAsia="en-US"/>
        </w:rPr>
        <w:t>)</w:t>
      </w:r>
    </w:p>
    <w:p w14:paraId="15AABEC3" w14:textId="76B661C1" w:rsidR="005B7AEF" w:rsidRPr="00A548CC" w:rsidRDefault="00083C48" w:rsidP="00A548CC">
      <w:pPr>
        <w:pStyle w:val="Tekstpodstawowy"/>
        <w:tabs>
          <w:tab w:val="left" w:pos="800"/>
          <w:tab w:val="center" w:pos="3556"/>
          <w:tab w:val="right" w:pos="8092"/>
        </w:tabs>
        <w:spacing w:line="276" w:lineRule="auto"/>
        <w:rPr>
          <w:rFonts w:ascii="Times New Roman" w:eastAsia="Calibri" w:hAnsi="Times New Roman" w:cs="Times New Roman"/>
          <w:b/>
          <w:bCs/>
          <w:sz w:val="22"/>
          <w:szCs w:val="22"/>
        </w:rPr>
      </w:pPr>
      <w:r>
        <w:rPr>
          <w:rFonts w:ascii="Times New Roman" w:eastAsia="Calibri" w:hAnsi="Times New Roman" w:cs="Times New Roman"/>
          <w:b/>
          <w:bCs/>
          <w:sz w:val="22"/>
          <w:szCs w:val="22"/>
        </w:rPr>
        <w:t>W tym: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3260"/>
        <w:gridCol w:w="2557"/>
        <w:gridCol w:w="944"/>
        <w:gridCol w:w="992"/>
        <w:gridCol w:w="894"/>
      </w:tblGrid>
      <w:tr w:rsidR="00AD6D61" w:rsidRPr="00083C48" w14:paraId="124AEE49" w14:textId="77777777" w:rsidTr="00B7408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F6F6" w14:textId="77777777" w:rsidR="00AD6D61" w:rsidRPr="00083C48" w:rsidRDefault="00AD6D61" w:rsidP="00083C4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083C48">
              <w:rPr>
                <w:rFonts w:ascii="Times New Roman" w:hAnsi="Times New Roman"/>
                <w:b/>
                <w:color w:val="FF0000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31715" w14:textId="77777777" w:rsidR="00AD6D61" w:rsidRPr="00AD6D61" w:rsidRDefault="00AD6D61" w:rsidP="00083C4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AD6D6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Nazwa przedmiotu zamówienia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940B2" w14:textId="67651C13" w:rsidR="00AD6D61" w:rsidRPr="00AD6D61" w:rsidRDefault="00AD6D61" w:rsidP="00083C4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AD6D6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Minimalne wymagania techniczne i funkcjonalne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C344" w14:textId="2F378CC7" w:rsidR="00AD6D61" w:rsidRPr="00AD6D61" w:rsidRDefault="00AD6D61" w:rsidP="00083C4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AD6D6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 xml:space="preserve">Opis oferowanego przedmiotu zamówienia oraz </w:t>
            </w:r>
            <w:r w:rsidRPr="00AD6D61">
              <w:rPr>
                <w:rFonts w:ascii="Times New Roman" w:hAnsi="Times New Roman"/>
                <w:b/>
                <w:color w:val="FF0000"/>
                <w:sz w:val="18"/>
                <w:szCs w:val="18"/>
                <w:u w:val="single"/>
              </w:rPr>
              <w:t>numer katalogowy i nazwa producenta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ABC2" w14:textId="50A821F6" w:rsidR="00AD6D61" w:rsidRPr="00AD6D61" w:rsidRDefault="00AD6D61" w:rsidP="00083C4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AD6D6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Symbol jednostki 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0E2B5" w14:textId="77777777" w:rsidR="00AD6D61" w:rsidRPr="00AD6D61" w:rsidRDefault="00AD6D61" w:rsidP="00083C4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AD6D6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Liczba</w:t>
            </w:r>
          </w:p>
          <w:p w14:paraId="1395FA32" w14:textId="77777777" w:rsidR="00AD6D61" w:rsidRPr="00AD6D61" w:rsidRDefault="00AD6D61" w:rsidP="00083C4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AD6D6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Szt.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0BBB" w14:textId="77777777" w:rsidR="00AD6D61" w:rsidRPr="00AD6D61" w:rsidRDefault="00AD6D61" w:rsidP="00083C48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  <w:r w:rsidRPr="00AD6D61">
              <w:rPr>
                <w:rFonts w:ascii="Times New Roman" w:hAnsi="Times New Roman"/>
                <w:b/>
                <w:color w:val="FF0000"/>
                <w:sz w:val="18"/>
                <w:szCs w:val="18"/>
              </w:rPr>
              <w:t>cena jednostkowa netto</w:t>
            </w:r>
          </w:p>
        </w:tc>
      </w:tr>
      <w:tr w:rsidR="00AD6D61" w:rsidRPr="00083C48" w14:paraId="35A9E10A" w14:textId="77777777" w:rsidTr="00B7408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28FB" w14:textId="77777777" w:rsidR="00AD6D61" w:rsidRPr="00083C48" w:rsidRDefault="00AD6D61" w:rsidP="00083C48">
            <w:pPr>
              <w:pStyle w:val="Bezodstpw"/>
              <w:tabs>
                <w:tab w:val="left" w:pos="346"/>
              </w:tabs>
              <w:spacing w:line="276" w:lineRule="auto"/>
              <w:rPr>
                <w:rFonts w:ascii="Times New Roman" w:hAnsi="Times New Roman"/>
              </w:rPr>
            </w:pPr>
            <w:r w:rsidRPr="00083C48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F8D9" w14:textId="77777777" w:rsidR="00AD6D61" w:rsidRPr="00E5003A" w:rsidRDefault="00AD6D61" w:rsidP="00083C48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E5003A">
              <w:rPr>
                <w:rFonts w:ascii="Times New Roman" w:hAnsi="Times New Roman"/>
                <w:sz w:val="20"/>
                <w:szCs w:val="20"/>
              </w:rPr>
              <w:t>Reometr do pomiarów na granicy faz</w:t>
            </w:r>
          </w:p>
          <w:p w14:paraId="37C50372" w14:textId="4DF18401" w:rsidR="00AD6D61" w:rsidRPr="00B7408F" w:rsidRDefault="00AD6D61" w:rsidP="00083C48">
            <w:pPr>
              <w:pStyle w:val="Bezodstpw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E0492" w14:textId="50FA4DEA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Urządzanie umożliwiające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08F">
              <w:rPr>
                <w:rFonts w:ascii="Arial" w:hAnsi="Arial" w:cs="Arial"/>
                <w:sz w:val="18"/>
                <w:szCs w:val="18"/>
              </w:rPr>
              <w:t>obliczanie lepko-sprężyste właściwości filmu na podstawie pomiarów wykonywanych za pomocą namagnesowanej sondy, która zostaje umieszczona na granicy faz powietrze–ciecz lub ciecz–ciecz. Sonda jest wprawiana w drgania za pomocą magnesów trwałych, a jej ruch rejestrowany jest przez kamerę o wysokiej rozdzielczości.</w:t>
            </w:r>
          </w:p>
          <w:p w14:paraId="28021B19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 xml:space="preserve">Układ dostosowany do współpracy z wannami 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Langumira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3D6618D" w14:textId="362148A4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Możliwość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08F">
              <w:rPr>
                <w:rFonts w:ascii="Arial" w:hAnsi="Arial" w:cs="Arial"/>
                <w:sz w:val="18"/>
                <w:szCs w:val="18"/>
              </w:rPr>
              <w:t xml:space="preserve">badania struktury 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monowarstw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Langmuira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>, w tym zmian fazowych, reakcji powierzchniowych sieciowania, agregacji i adsorpcji</w:t>
            </w:r>
          </w:p>
          <w:p w14:paraId="02694567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98388B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 xml:space="preserve"> Rama urządzenia  z :</w:t>
            </w:r>
          </w:p>
          <w:p w14:paraId="39BDE1D9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-  ruchomą pułapką magnetyczną do kontroli sondy</w:t>
            </w:r>
          </w:p>
          <w:p w14:paraId="448E18E6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 xml:space="preserve">- kamerą o wysokiej rozdzielczości </w:t>
            </w:r>
          </w:p>
          <w:p w14:paraId="1A5E0BF2" w14:textId="77777777" w:rsidR="00B7408F" w:rsidRPr="00B7408F" w:rsidRDefault="00B7408F" w:rsidP="00B7408F">
            <w:pPr>
              <w:tabs>
                <w:tab w:val="left" w:pos="6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-  Możliwość ustawienia kamery zarówno nad, jak i pod interfejsem</w:t>
            </w:r>
          </w:p>
          <w:p w14:paraId="24FCF4F8" w14:textId="77777777" w:rsidR="00B7408F" w:rsidRPr="00B7408F" w:rsidRDefault="00B7408F" w:rsidP="00B7408F">
            <w:pPr>
              <w:tabs>
                <w:tab w:val="left" w:pos="642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-  Dwoma źródłami światła: podświetlenie tylne oraz zintegrowane światło pierścieniowe</w:t>
            </w:r>
          </w:p>
          <w:p w14:paraId="174E8E76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Zestaw namagnesowanych sond (min po 2 szt.) o masie 5-10 mg  oraz 15–20 mg z neodymowym boranem żelaza (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NdFeB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>) wewnątrz hydrofobowych kapilar</w:t>
            </w:r>
          </w:p>
          <w:p w14:paraId="3BBBF978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 xml:space="preserve">Oprogramowanie kontrolne 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umozliwiające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opmiary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czestotliwościowe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frequency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sweeps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>), eksperymenty przy pojedynczej częstotliwości oraz pomiary amplitudowe są w pełni dostępne.</w:t>
            </w:r>
          </w:p>
          <w:p w14:paraId="355E37B4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 xml:space="preserve">Zautomatyzowana pętla sprzężenia zwrotnego utrzymująca stałą amplitudę igły w różnych warunkach. </w:t>
            </w:r>
          </w:p>
          <w:p w14:paraId="7A8BB653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 xml:space="preserve">Podgląd na żywo oscylacji igły </w:t>
            </w:r>
          </w:p>
          <w:p w14:paraId="5CDE885C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lastRenderedPageBreak/>
              <w:t>Akwizycja danych, analiza, wykresy i eksport danych.</w:t>
            </w:r>
          </w:p>
          <w:p w14:paraId="60221526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 xml:space="preserve">Urządzenie powinno dawać możliwość współpracy z oprogramowaniem sterującym wanny 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Langmuira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 xml:space="preserve"> w celu integracji danych o ciśnieniu powierzchniowym i powierzchni warstwy.</w:t>
            </w:r>
          </w:p>
          <w:p w14:paraId="169249F2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Instrukcja obsługi w formacie pdf (j. angielski lub polski)</w:t>
            </w:r>
          </w:p>
          <w:p w14:paraId="052B750D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b/>
                <w:bCs/>
                <w:sz w:val="18"/>
                <w:szCs w:val="18"/>
              </w:rPr>
              <w:t>Specyfikacja techniczna</w:t>
            </w:r>
          </w:p>
          <w:p w14:paraId="6F3626AC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 xml:space="preserve">Zakres częstotliwości nie gorszy niż 0,01 - 10 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</w:p>
          <w:p w14:paraId="0B76821C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Zakres modułów dynamicznych nie gorszy niż  2x10</w:t>
            </w:r>
            <w:r w:rsidRPr="00B7408F">
              <w:rPr>
                <w:rFonts w:ascii="Arial" w:hAnsi="Arial" w:cs="Arial"/>
                <w:sz w:val="18"/>
                <w:szCs w:val="18"/>
                <w:vertAlign w:val="superscript"/>
              </w:rPr>
              <w:t>-8</w:t>
            </w:r>
            <w:r w:rsidRPr="00B7408F">
              <w:rPr>
                <w:rFonts w:ascii="Arial" w:hAnsi="Arial" w:cs="Arial"/>
                <w:sz w:val="18"/>
                <w:szCs w:val="18"/>
              </w:rPr>
              <w:t xml:space="preserve"> - 1 N/m</w:t>
            </w:r>
          </w:p>
          <w:p w14:paraId="5C6A15C1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Rozdzielczość modułów dynamicznych nie gorsza niż  1x10</w:t>
            </w:r>
            <w:r w:rsidRPr="00B7408F">
              <w:rPr>
                <w:rFonts w:ascii="Arial" w:hAnsi="Arial" w:cs="Arial"/>
                <w:sz w:val="18"/>
                <w:szCs w:val="18"/>
                <w:vertAlign w:val="superscript"/>
              </w:rPr>
              <w:t>-8</w:t>
            </w:r>
            <w:r w:rsidRPr="00B7408F">
              <w:rPr>
                <w:rFonts w:ascii="Arial" w:hAnsi="Arial" w:cs="Arial"/>
                <w:sz w:val="18"/>
                <w:szCs w:val="18"/>
              </w:rPr>
              <w:t xml:space="preserve"> N/m</w:t>
            </w:r>
          </w:p>
          <w:p w14:paraId="6CD1860C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Zakres odkształceń nie gorszy niż 0,04 - 20 %</w:t>
            </w:r>
          </w:p>
          <w:p w14:paraId="3D105AA5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Kamera cyfrowa min. USB 3.0 z zoomem</w:t>
            </w:r>
          </w:p>
          <w:p w14:paraId="37722F27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Rozdzielczość kamery nie gorsza niż  1980 x 1200</w:t>
            </w:r>
          </w:p>
          <w:p w14:paraId="3287C263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Pole widzenia nie gorsze niż (Φ, mm) 4,7 mm x 2,93 mm / 0,73 mm x 0,45 mm</w:t>
            </w:r>
          </w:p>
          <w:p w14:paraId="1D3913ED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Wymiary instrumentu nie większe niż (</w:t>
            </w:r>
            <w:proofErr w:type="spellStart"/>
            <w:r w:rsidRPr="00B7408F">
              <w:rPr>
                <w:rFonts w:ascii="Arial" w:hAnsi="Arial" w:cs="Arial"/>
                <w:sz w:val="18"/>
                <w:szCs w:val="18"/>
              </w:rPr>
              <w:t>DxSxW</w:t>
            </w:r>
            <w:proofErr w:type="spellEnd"/>
            <w:r w:rsidRPr="00B7408F">
              <w:rPr>
                <w:rFonts w:ascii="Arial" w:hAnsi="Arial" w:cs="Arial"/>
                <w:sz w:val="18"/>
                <w:szCs w:val="18"/>
              </w:rPr>
              <w:t>) 500 x 300 x 650 mm</w:t>
            </w:r>
          </w:p>
          <w:p w14:paraId="31BE3B46" w14:textId="77777777" w:rsidR="00B7408F" w:rsidRPr="00B7408F" w:rsidRDefault="00B7408F" w:rsidP="00B7408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B7408F">
              <w:rPr>
                <w:rFonts w:ascii="Arial" w:hAnsi="Arial" w:cs="Arial"/>
                <w:sz w:val="18"/>
                <w:szCs w:val="18"/>
              </w:rPr>
              <w:t>masa nie większa niż  25 kg</w:t>
            </w:r>
          </w:p>
          <w:p w14:paraId="1C21F339" w14:textId="6B0C93A3" w:rsidR="00AD6D61" w:rsidRPr="00B7408F" w:rsidRDefault="00AD6D61" w:rsidP="00083C48">
            <w:pPr>
              <w:pStyle w:val="Bezodstpw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44F82" w14:textId="77777777" w:rsidR="00AD6D61" w:rsidRPr="00083C48" w:rsidRDefault="00AD6D61" w:rsidP="00B84BCD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C9E22" w14:textId="72EEECEE" w:rsidR="00AD6D61" w:rsidRPr="00B7408F" w:rsidRDefault="00AD6D61" w:rsidP="00B84BCD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08F">
              <w:rPr>
                <w:rFonts w:ascii="Times New Roman" w:hAnsi="Times New Roman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62AF" w14:textId="2E4243A8" w:rsidR="00AD6D61" w:rsidRPr="00B7408F" w:rsidRDefault="00AD6D61" w:rsidP="00B84BCD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0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8F5D" w14:textId="77777777" w:rsidR="00AD6D61" w:rsidRPr="00083C48" w:rsidRDefault="00AD6D61" w:rsidP="00083C4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  <w:tr w:rsidR="00AD6D61" w:rsidRPr="00083C48" w14:paraId="44F3AB7D" w14:textId="77777777" w:rsidTr="00B7408F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6A80" w14:textId="5306BE24" w:rsidR="00AD6D61" w:rsidRPr="00083C48" w:rsidRDefault="00AD6D61" w:rsidP="00083C48">
            <w:pPr>
              <w:pStyle w:val="Bezodstpw"/>
              <w:tabs>
                <w:tab w:val="left" w:pos="346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52ED" w14:textId="77777777" w:rsidR="00AD6D61" w:rsidRPr="00E5003A" w:rsidRDefault="00AD6D61" w:rsidP="00083C48">
            <w:pPr>
              <w:pStyle w:val="Bezodstpw"/>
              <w:spacing w:line="276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E5003A">
              <w:rPr>
                <w:rFonts w:ascii="Times New Roman" w:hAnsi="Times New Roman"/>
                <w:sz w:val="20"/>
                <w:szCs w:val="20"/>
                <w:lang w:eastAsia="zh-CN"/>
              </w:rPr>
              <w:t xml:space="preserve">zestaw wanny </w:t>
            </w:r>
            <w:proofErr w:type="spellStart"/>
            <w:r w:rsidRPr="00E5003A">
              <w:rPr>
                <w:rFonts w:ascii="Times New Roman" w:hAnsi="Times New Roman"/>
                <w:sz w:val="20"/>
                <w:szCs w:val="20"/>
                <w:lang w:eastAsia="zh-CN"/>
              </w:rPr>
              <w:t>Langmuira</w:t>
            </w:r>
            <w:proofErr w:type="spellEnd"/>
          </w:p>
          <w:p w14:paraId="16648BFE" w14:textId="5A94788B" w:rsidR="00AD6D61" w:rsidRPr="00B7408F" w:rsidRDefault="00AD6D61" w:rsidP="00083C48">
            <w:pPr>
              <w:pStyle w:val="Bezodstpw"/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0FC0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>wysokiej kompresji wykonana z litego, nieporowatego PTFE.</w:t>
            </w:r>
          </w:p>
          <w:p w14:paraId="2F952074" w14:textId="0E15691D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>Powierzchnia nie mniejsza niż (cm²)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003A">
              <w:rPr>
                <w:rFonts w:ascii="Arial" w:hAnsi="Arial" w:cs="Arial"/>
                <w:sz w:val="18"/>
                <w:szCs w:val="18"/>
              </w:rPr>
              <w:t>580</w:t>
            </w:r>
          </w:p>
          <w:p w14:paraId="070AC49B" w14:textId="2E691A19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>Wymiary wewnętrzne górnej części koryta, faza dolna nie większe niż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003A">
              <w:rPr>
                <w:rFonts w:ascii="Arial" w:hAnsi="Arial" w:cs="Arial"/>
                <w:sz w:val="18"/>
                <w:szCs w:val="18"/>
              </w:rPr>
              <w:t>790× 80 × 12 dł. x szer. x wys., mm</w:t>
            </w:r>
          </w:p>
          <w:p w14:paraId="43252635" w14:textId="51A4DDC4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>Wymiary wewnętrzne górnej części koryta, faza górna nie większe niż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5003A">
              <w:rPr>
                <w:rFonts w:ascii="Arial" w:hAnsi="Arial" w:cs="Arial"/>
                <w:sz w:val="18"/>
                <w:szCs w:val="18"/>
              </w:rPr>
              <w:t>790 × 100 × 10 dł. x szer. x wys., mm</w:t>
            </w:r>
          </w:p>
          <w:p w14:paraId="03378611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 xml:space="preserve">Objętość dolnej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subfazy</w:t>
            </w:r>
            <w:proofErr w:type="spellEnd"/>
            <w:r w:rsidRPr="00E5003A">
              <w:rPr>
                <w:rFonts w:ascii="Arial" w:hAnsi="Arial" w:cs="Arial"/>
                <w:sz w:val="18"/>
                <w:szCs w:val="18"/>
              </w:rPr>
              <w:t xml:space="preserve"> nie większa niż</w:t>
            </w:r>
            <w:r w:rsidRPr="00E5003A">
              <w:rPr>
                <w:rFonts w:ascii="Arial" w:hAnsi="Arial" w:cs="Arial"/>
                <w:sz w:val="18"/>
                <w:szCs w:val="18"/>
              </w:rPr>
              <w:tab/>
              <w:t>600ml</w:t>
            </w:r>
          </w:p>
          <w:p w14:paraId="041EE03E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 xml:space="preserve">Objętość górnej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subfazy</w:t>
            </w:r>
            <w:proofErr w:type="spellEnd"/>
            <w:r w:rsidRPr="00E5003A">
              <w:rPr>
                <w:rFonts w:ascii="Arial" w:hAnsi="Arial" w:cs="Arial"/>
                <w:sz w:val="18"/>
                <w:szCs w:val="18"/>
              </w:rPr>
              <w:t xml:space="preserve"> nie większa niż</w:t>
            </w:r>
            <w:r w:rsidRPr="00E5003A">
              <w:rPr>
                <w:rFonts w:ascii="Arial" w:hAnsi="Arial" w:cs="Arial"/>
                <w:sz w:val="18"/>
                <w:szCs w:val="18"/>
              </w:rPr>
              <w:tab/>
              <w:t>550 ml</w:t>
            </w:r>
          </w:p>
          <w:p w14:paraId="2F8D687E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>Okienko o średnicy nie mniejszej niż 25 mm</w:t>
            </w:r>
          </w:p>
          <w:p w14:paraId="5EEE7C8F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>Para barierek teflonowych umożliwiająca pomiary na granicy ciecz-ciecz i powietrze-ciecz</w:t>
            </w:r>
          </w:p>
          <w:p w14:paraId="7E2D5FE3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>Maksymalny współczynnik kompresji nie gorszy niż 7,8</w:t>
            </w:r>
          </w:p>
          <w:p w14:paraId="2DC47935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 xml:space="preserve">Prędkość bariery nie gorsza niż </w:t>
            </w:r>
            <w:r w:rsidRPr="00E5003A">
              <w:rPr>
                <w:rFonts w:ascii="Arial" w:hAnsi="Arial" w:cs="Arial"/>
                <w:sz w:val="18"/>
                <w:szCs w:val="18"/>
              </w:rPr>
              <w:tab/>
              <w:t>0,1 – 270 mm/min</w:t>
            </w:r>
          </w:p>
          <w:p w14:paraId="656AB5E7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 xml:space="preserve">Zakres pomiarowy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tensjometru</w:t>
            </w:r>
            <w:proofErr w:type="spellEnd"/>
            <w:r w:rsidRPr="00E5003A">
              <w:rPr>
                <w:rFonts w:ascii="Arial" w:hAnsi="Arial" w:cs="Arial"/>
                <w:sz w:val="18"/>
                <w:szCs w:val="18"/>
              </w:rPr>
              <w:t xml:space="preserve"> nie gorszy niż</w:t>
            </w:r>
            <w:r w:rsidRPr="00E5003A">
              <w:rPr>
                <w:rFonts w:ascii="Arial" w:hAnsi="Arial" w:cs="Arial"/>
                <w:sz w:val="18"/>
                <w:szCs w:val="18"/>
              </w:rPr>
              <w:tab/>
              <w:t xml:space="preserve">0 – 300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mN</w:t>
            </w:r>
            <w:proofErr w:type="spellEnd"/>
            <w:r w:rsidRPr="00E5003A">
              <w:rPr>
                <w:rFonts w:ascii="Arial" w:hAnsi="Arial" w:cs="Arial"/>
                <w:sz w:val="18"/>
                <w:szCs w:val="18"/>
              </w:rPr>
              <w:t>/m</w:t>
            </w:r>
          </w:p>
          <w:p w14:paraId="49D13BFB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 xml:space="preserve">Maksymalne obciążenie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tensjometru</w:t>
            </w:r>
            <w:proofErr w:type="spellEnd"/>
            <w:r w:rsidRPr="00E5003A">
              <w:rPr>
                <w:rFonts w:ascii="Arial" w:hAnsi="Arial" w:cs="Arial"/>
                <w:sz w:val="18"/>
                <w:szCs w:val="18"/>
              </w:rPr>
              <w:t xml:space="preserve"> nie mniejsze  niż 1 g</w:t>
            </w:r>
          </w:p>
          <w:p w14:paraId="7AF6D696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 xml:space="preserve">Rozdzielczość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tensjometru</w:t>
            </w:r>
            <w:proofErr w:type="spellEnd"/>
            <w:r w:rsidRPr="00E5003A">
              <w:rPr>
                <w:rFonts w:ascii="Arial" w:hAnsi="Arial" w:cs="Arial"/>
                <w:sz w:val="18"/>
                <w:szCs w:val="18"/>
              </w:rPr>
              <w:t xml:space="preserve"> nie gorsza niż</w:t>
            </w:r>
            <w:r w:rsidRPr="00E5003A">
              <w:rPr>
                <w:rFonts w:ascii="Arial" w:hAnsi="Arial" w:cs="Arial"/>
                <w:sz w:val="18"/>
                <w:szCs w:val="18"/>
              </w:rPr>
              <w:tab/>
              <w:t xml:space="preserve">0,1 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μN</w:t>
            </w:r>
            <w:proofErr w:type="spellEnd"/>
            <w:r w:rsidRPr="00E5003A">
              <w:rPr>
                <w:rFonts w:ascii="Arial" w:hAnsi="Arial" w:cs="Arial"/>
                <w:sz w:val="18"/>
                <w:szCs w:val="18"/>
              </w:rPr>
              <w:t>/m</w:t>
            </w:r>
          </w:p>
          <w:p w14:paraId="6A93207E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 xml:space="preserve">Platynowa płytka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Wilhelmy’ego</w:t>
            </w:r>
            <w:proofErr w:type="spellEnd"/>
          </w:p>
          <w:p w14:paraId="2952601C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 xml:space="preserve">Możliwość stosowania papierowych płytek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Wilhelmy’ego</w:t>
            </w:r>
            <w:proofErr w:type="spellEnd"/>
          </w:p>
          <w:p w14:paraId="583DDFF2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>Kanał do umieszczenia namagnesowanych sond pomiarowych</w:t>
            </w:r>
          </w:p>
          <w:p w14:paraId="58C53595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>Wymiary zestawu nie większa niż 910 × 290 × 610 dł. × szer. × wys., mm</w:t>
            </w:r>
          </w:p>
          <w:p w14:paraId="20A579D6" w14:textId="77777777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 xml:space="preserve">Interfejs kontrolny : Wbudowany wyświetlacz LCD do prezentacji wartości ciśnienia powierzchniowego i </w:t>
            </w:r>
            <w:r w:rsidRPr="00E5003A">
              <w:rPr>
                <w:rFonts w:ascii="Arial" w:hAnsi="Arial" w:cs="Arial"/>
                <w:sz w:val="18"/>
                <w:szCs w:val="18"/>
              </w:rPr>
              <w:lastRenderedPageBreak/>
              <w:t xml:space="preserve">położenia barier w czasie rzeczywistym. Odporna na zalanie klawiatura membranowa do ręcznego sterowania barierami , połączenie USB z komputerem . Wejścia dla opcjonalnych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czujnkow</w:t>
            </w:r>
            <w:proofErr w:type="spellEnd"/>
            <w:r w:rsidRPr="00E5003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5003A"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 w:rsidRPr="00E5003A">
              <w:rPr>
                <w:rFonts w:ascii="Arial" w:hAnsi="Arial" w:cs="Arial"/>
                <w:sz w:val="18"/>
                <w:szCs w:val="18"/>
              </w:rPr>
              <w:t>,  temperatury, mieszadła magnetycznego, analogowe wejście do monitorowania zewnętrznego sygnału napięcia analogowego (±10 V DC) podczas eksperymentu.</w:t>
            </w:r>
          </w:p>
          <w:p w14:paraId="338FBFBD" w14:textId="7B673644" w:rsidR="00E5003A" w:rsidRPr="00E5003A" w:rsidRDefault="00E5003A" w:rsidP="00E5003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5003A">
              <w:rPr>
                <w:rFonts w:ascii="Arial" w:hAnsi="Arial" w:cs="Arial"/>
                <w:sz w:val="18"/>
                <w:szCs w:val="18"/>
              </w:rPr>
              <w:t>Możliwość rozbudowy zestawu o czujniki i dodatkowe akcesoria np. miernik potencjału powierzchniowego</w:t>
            </w:r>
          </w:p>
          <w:p w14:paraId="2A5B3A6F" w14:textId="77777777" w:rsidR="00AD6D61" w:rsidRPr="00083C48" w:rsidRDefault="00AD6D61" w:rsidP="00083C4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99E1" w14:textId="77777777" w:rsidR="00AD6D61" w:rsidRDefault="00AD6D61" w:rsidP="00B84BCD">
            <w:pPr>
              <w:pStyle w:val="Bezodstpw"/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7FC8" w14:textId="676B218A" w:rsidR="00AD6D61" w:rsidRPr="00B7408F" w:rsidRDefault="00AD6D61" w:rsidP="00B84BCD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08F">
              <w:rPr>
                <w:rFonts w:ascii="Times New Roman" w:hAnsi="Times New Roman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BCBC3" w14:textId="3F2A53FB" w:rsidR="00AD6D61" w:rsidRPr="00B7408F" w:rsidRDefault="00AD6D61" w:rsidP="00B84BCD">
            <w:pPr>
              <w:pStyle w:val="Bezodstpw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40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B30C" w14:textId="77777777" w:rsidR="00AD6D61" w:rsidRDefault="00AD6D61" w:rsidP="00083C4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  <w:p w14:paraId="0C44C2D9" w14:textId="08248061" w:rsidR="00AD6D61" w:rsidRPr="00083C48" w:rsidRDefault="00AD6D61" w:rsidP="00083C48">
            <w:pPr>
              <w:pStyle w:val="Bezodstpw"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34248ACE" w14:textId="77777777" w:rsidR="00886F64" w:rsidRPr="00083C48" w:rsidRDefault="00886F64" w:rsidP="00083C48">
      <w:pPr>
        <w:spacing w:line="276" w:lineRule="auto"/>
        <w:jc w:val="both"/>
        <w:rPr>
          <w:sz w:val="22"/>
          <w:szCs w:val="22"/>
        </w:rPr>
      </w:pPr>
    </w:p>
    <w:p w14:paraId="186CEFA4" w14:textId="22C65D1E" w:rsidR="00A00F51" w:rsidRPr="007D1CCD" w:rsidRDefault="00945442" w:rsidP="00B97A7F">
      <w:pPr>
        <w:pStyle w:val="Akapitzlist"/>
        <w:numPr>
          <w:ilvl w:val="0"/>
          <w:numId w:val="13"/>
        </w:numPr>
        <w:spacing w:before="60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D1CCD">
        <w:rPr>
          <w:rFonts w:asciiTheme="minorHAnsi" w:hAnsiTheme="minorHAnsi" w:cstheme="minorHAnsi"/>
          <w:color w:val="auto"/>
          <w:sz w:val="22"/>
          <w:szCs w:val="22"/>
        </w:rPr>
        <w:t>Cena ofe</w:t>
      </w:r>
      <w:r w:rsidR="009536E7" w:rsidRPr="007D1CCD">
        <w:rPr>
          <w:rFonts w:asciiTheme="minorHAnsi" w:hAnsiTheme="minorHAnsi" w:cstheme="minorHAnsi"/>
          <w:color w:val="auto"/>
          <w:sz w:val="22"/>
          <w:szCs w:val="22"/>
        </w:rPr>
        <w:t xml:space="preserve">rtowa uwzględnia </w:t>
      </w:r>
      <w:r w:rsidR="009536E7" w:rsidRPr="007D1CC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dostawę </w:t>
      </w:r>
      <w:r w:rsidR="007D1CCD" w:rsidRPr="007D1CCD">
        <w:rPr>
          <w:rFonts w:asciiTheme="minorHAnsi" w:hAnsiTheme="minorHAnsi" w:cstheme="minorHAnsi"/>
          <w:b/>
          <w:bCs/>
          <w:color w:val="auto"/>
          <w:sz w:val="22"/>
          <w:szCs w:val="22"/>
        </w:rPr>
        <w:t>sprzętu laboratoryjnego</w:t>
      </w:r>
      <w:r w:rsidRPr="007D1CC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84BCD" w:rsidRPr="007D1CCD">
        <w:rPr>
          <w:rFonts w:asciiTheme="minorHAnsi" w:hAnsiTheme="minorHAnsi" w:cstheme="minorHAnsi"/>
          <w:color w:val="auto"/>
          <w:sz w:val="22"/>
          <w:szCs w:val="22"/>
        </w:rPr>
        <w:t xml:space="preserve">o parametrach </w:t>
      </w:r>
      <w:r w:rsidRPr="007D1CCD">
        <w:rPr>
          <w:rFonts w:asciiTheme="minorHAnsi" w:hAnsiTheme="minorHAnsi" w:cstheme="minorHAnsi"/>
          <w:color w:val="auto"/>
          <w:sz w:val="22"/>
          <w:szCs w:val="22"/>
        </w:rPr>
        <w:t>nie niższych niż określone w SWZ.</w:t>
      </w:r>
    </w:p>
    <w:p w14:paraId="575DDEAA" w14:textId="56C0D314" w:rsidR="007D1CCD" w:rsidRPr="00E5003A" w:rsidRDefault="00945442" w:rsidP="007D1CCD">
      <w:pPr>
        <w:pStyle w:val="Akapitzlist"/>
        <w:numPr>
          <w:ilvl w:val="0"/>
          <w:numId w:val="13"/>
        </w:num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D1CCD">
        <w:rPr>
          <w:rFonts w:asciiTheme="minorHAnsi" w:hAnsiTheme="minorHAnsi" w:cstheme="minorHAnsi"/>
          <w:sz w:val="22"/>
          <w:szCs w:val="22"/>
        </w:rPr>
        <w:t>Oferta zawiera propozycje wynagrodzenia ze wszystkimi jego składnikami i dopłatami – koszty związane z całościowym wykonaniem przedmiotu zamówienia, obejmujące w szczególności transport i dostarczenie na wskazane miejsce w budynku. Zgodnie z SWZ żadne niedoszacowanie, pominięcie, brak rozpoznania przedmiotu zamówienia nie będzie podstawą do żądania zmiany ceny umowy określonej w ofercie.</w:t>
      </w:r>
    </w:p>
    <w:p w14:paraId="7E99AC2A" w14:textId="6E3D526B" w:rsidR="00A548CC" w:rsidRPr="00E5003A" w:rsidRDefault="00945442" w:rsidP="00E5003A">
      <w:pPr>
        <w:pStyle w:val="Akapitzlist"/>
        <w:numPr>
          <w:ilvl w:val="0"/>
          <w:numId w:val="13"/>
        </w:num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D1CCD">
        <w:rPr>
          <w:rFonts w:asciiTheme="minorHAnsi" w:hAnsiTheme="minorHAnsi" w:cstheme="minorHAnsi"/>
          <w:b/>
          <w:color w:val="FF0000"/>
          <w:sz w:val="22"/>
          <w:szCs w:val="22"/>
        </w:rPr>
        <w:t>Oferowane wartości, podlegające punktacji:</w:t>
      </w:r>
    </w:p>
    <w:p w14:paraId="7A32815C" w14:textId="15C37618" w:rsidR="00A548CC" w:rsidRPr="00A548CC" w:rsidRDefault="00A548CC" w:rsidP="00E5003A">
      <w:pPr>
        <w:pStyle w:val="Akapitzlist"/>
        <w:spacing w:before="60" w:line="276" w:lineRule="auto"/>
        <w:ind w:left="720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7D1CCD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Oferujemy termin (okres)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realizacji zamówienia</w:t>
      </w:r>
      <w:r w:rsidRPr="007D1CCD">
        <w:rPr>
          <w:rFonts w:asciiTheme="minorHAnsi" w:hAnsiTheme="minorHAnsi" w:cstheme="minorHAnsi"/>
          <w:b/>
          <w:bCs/>
          <w:color w:val="FF0000"/>
          <w:sz w:val="22"/>
          <w:szCs w:val="22"/>
        </w:rPr>
        <w:t>:</w:t>
      </w:r>
    </w:p>
    <w:p w14:paraId="6EA8187A" w14:textId="4718563E" w:rsidR="00A548CC" w:rsidRPr="00A548CC" w:rsidRDefault="00A548CC" w:rsidP="00A548CC">
      <w:pPr>
        <w:pStyle w:val="Akapitzlist"/>
        <w:spacing w:before="60" w:line="276" w:lineRule="auto"/>
        <w:ind w:left="72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548C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Część nr 1</w:t>
      </w:r>
      <w:r w:rsidRPr="00A54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- Oferujemy termin (okres) realizacji zamówienia  liczony od </w:t>
      </w:r>
      <w:r w:rsidRPr="00A548C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dnia  zawarcia umowy: …….dni</w:t>
      </w:r>
      <w:r w:rsidRPr="00A54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(nie więcej niż do 42 dni)</w:t>
      </w:r>
    </w:p>
    <w:p w14:paraId="0BDE8F0A" w14:textId="653A8401" w:rsidR="00A548CC" w:rsidRPr="00E5003A" w:rsidRDefault="00086FB0" w:rsidP="00E5003A">
      <w:pPr>
        <w:pStyle w:val="Akapitzlist"/>
        <w:spacing w:before="60" w:line="276" w:lineRule="auto"/>
        <w:ind w:left="72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548CC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Część nr 2</w:t>
      </w:r>
      <w:r w:rsidRPr="00A54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- Oferujemy termin (okres) realizacji zamówienia  liczony od </w:t>
      </w:r>
      <w:r w:rsidRPr="00A548C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dnia  zawarcia umowy: …….dni</w:t>
      </w:r>
      <w:r w:rsidR="0099083E" w:rsidRPr="00A54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(nie więcej niż do </w:t>
      </w:r>
      <w:r w:rsidR="00A548CC" w:rsidRPr="00A548CC">
        <w:rPr>
          <w:rFonts w:asciiTheme="minorHAnsi" w:hAnsiTheme="minorHAnsi" w:cstheme="minorHAnsi"/>
          <w:b/>
          <w:color w:val="auto"/>
          <w:sz w:val="22"/>
          <w:szCs w:val="22"/>
        </w:rPr>
        <w:t>168</w:t>
      </w:r>
      <w:r w:rsidRPr="00A54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dni)</w:t>
      </w:r>
    </w:p>
    <w:p w14:paraId="50578C65" w14:textId="37197F0A" w:rsidR="00086FB0" w:rsidRPr="007D1CCD" w:rsidRDefault="00945442" w:rsidP="00E5003A">
      <w:pPr>
        <w:pStyle w:val="Akapitzlist"/>
        <w:spacing w:before="60" w:line="276" w:lineRule="auto"/>
        <w:ind w:left="720"/>
        <w:jc w:val="center"/>
        <w:rPr>
          <w:rFonts w:asciiTheme="minorHAnsi" w:hAnsiTheme="minorHAnsi" w:cstheme="minorHAnsi"/>
          <w:color w:val="FF0000"/>
          <w:sz w:val="22"/>
          <w:szCs w:val="22"/>
        </w:rPr>
      </w:pPr>
      <w:r w:rsidRPr="007D1CCD">
        <w:rPr>
          <w:rFonts w:asciiTheme="minorHAnsi" w:hAnsiTheme="minorHAnsi" w:cstheme="minorHAnsi"/>
          <w:b/>
          <w:color w:val="FF0000"/>
          <w:sz w:val="22"/>
          <w:szCs w:val="22"/>
        </w:rPr>
        <w:t>Oferujemy termin (okres) gwarancji</w:t>
      </w:r>
      <w:r w:rsidRPr="007D1CCD">
        <w:rPr>
          <w:rFonts w:asciiTheme="minorHAnsi" w:hAnsiTheme="minorHAnsi" w:cstheme="minorHAnsi"/>
          <w:b/>
          <w:bCs/>
          <w:color w:val="FF0000"/>
          <w:sz w:val="22"/>
          <w:szCs w:val="22"/>
        </w:rPr>
        <w:t>:</w:t>
      </w:r>
    </w:p>
    <w:p w14:paraId="301A2CFB" w14:textId="493A2D3B" w:rsidR="00B97A7F" w:rsidRPr="00A548CC" w:rsidRDefault="00086FB0" w:rsidP="00B97A7F">
      <w:pPr>
        <w:pStyle w:val="Akapitzlist"/>
        <w:spacing w:before="60" w:line="276" w:lineRule="auto"/>
        <w:ind w:left="72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548C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Część nr 1</w:t>
      </w:r>
      <w:r w:rsidRPr="00A548C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945442" w:rsidRPr="00A548C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…………… miesięcy </w:t>
      </w:r>
      <w:r w:rsidR="00945442" w:rsidRPr="00A54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E13626" w:rsidRPr="00A54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( nie krótsza niż </w:t>
      </w:r>
      <w:r w:rsidR="00A548CC" w:rsidRPr="00A548CC">
        <w:rPr>
          <w:rFonts w:asciiTheme="minorHAnsi" w:hAnsiTheme="minorHAnsi" w:cstheme="minorHAnsi"/>
          <w:b/>
          <w:color w:val="auto"/>
          <w:sz w:val="22"/>
          <w:szCs w:val="22"/>
        </w:rPr>
        <w:t>36</w:t>
      </w:r>
      <w:r w:rsidR="00E13626" w:rsidRPr="00A54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miesięcy</w:t>
      </w:r>
      <w:r w:rsidR="00945442" w:rsidRPr="00A548CC">
        <w:rPr>
          <w:rFonts w:asciiTheme="minorHAnsi" w:hAnsiTheme="minorHAnsi" w:cstheme="minorHAnsi"/>
          <w:b/>
          <w:color w:val="auto"/>
          <w:sz w:val="22"/>
          <w:szCs w:val="22"/>
        </w:rPr>
        <w:t>) licząc od  dnia podpisania protokołu odbioru jakościowego przez obydwie Strony (bez zastrzeżeń).</w:t>
      </w:r>
    </w:p>
    <w:p w14:paraId="113287FB" w14:textId="7DF4596C" w:rsidR="00A548CC" w:rsidRPr="00A548CC" w:rsidRDefault="00A548CC" w:rsidP="00A548CC">
      <w:pPr>
        <w:pStyle w:val="Akapitzlist"/>
        <w:spacing w:before="60" w:line="276" w:lineRule="auto"/>
        <w:ind w:left="72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A548CC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Część nr 2</w:t>
      </w:r>
      <w:r w:rsidRPr="00A548CC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…………… miesięcy </w:t>
      </w:r>
      <w:r w:rsidRPr="00A548C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( nie krótsza niż 12 miesięcy) licząc od  dnia podpisania protokołu odbioru jakościowego przez obydwie Strony (bez zastrzeżeń).</w:t>
      </w:r>
    </w:p>
    <w:p w14:paraId="4DEE2305" w14:textId="77777777" w:rsidR="00A548CC" w:rsidRPr="00A548CC" w:rsidRDefault="00A548CC" w:rsidP="00A548CC">
      <w:pPr>
        <w:spacing w:before="60" w:line="276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A9085AC" w14:textId="452A7821" w:rsidR="00A00F51" w:rsidRPr="007D1CCD" w:rsidRDefault="00945442" w:rsidP="00B97A7F">
      <w:pPr>
        <w:pStyle w:val="Akapitzlist"/>
        <w:numPr>
          <w:ilvl w:val="0"/>
          <w:numId w:val="13"/>
        </w:num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D1CCD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A548CC">
        <w:rPr>
          <w:rFonts w:asciiTheme="minorHAnsi" w:hAnsiTheme="minorHAnsi" w:cstheme="minorHAnsi"/>
          <w:b/>
          <w:bCs/>
          <w:sz w:val="22"/>
          <w:szCs w:val="22"/>
        </w:rPr>
        <w:t>uważamy się związani niniejszą ofertą do dnia ……</w:t>
      </w:r>
      <w:r w:rsidR="002A0B90" w:rsidRPr="00A548CC">
        <w:rPr>
          <w:rFonts w:asciiTheme="minorHAnsi" w:hAnsiTheme="minorHAnsi" w:cstheme="minorHAnsi"/>
          <w:b/>
          <w:bCs/>
          <w:sz w:val="22"/>
          <w:szCs w:val="22"/>
        </w:rPr>
        <w:t>………….....</w:t>
      </w:r>
      <w:r w:rsidR="00A548CC" w:rsidRPr="00A548CC">
        <w:rPr>
          <w:rFonts w:asciiTheme="minorHAnsi" w:hAnsiTheme="minorHAnsi" w:cstheme="minorHAnsi"/>
          <w:b/>
          <w:bCs/>
          <w:sz w:val="22"/>
          <w:szCs w:val="22"/>
        </w:rPr>
        <w:t>2026 r</w:t>
      </w:r>
      <w:r w:rsidR="00A548CC">
        <w:rPr>
          <w:rFonts w:asciiTheme="minorHAnsi" w:hAnsiTheme="minorHAnsi" w:cstheme="minorHAnsi"/>
          <w:sz w:val="22"/>
          <w:szCs w:val="22"/>
        </w:rPr>
        <w:t xml:space="preserve">. </w:t>
      </w:r>
      <w:r w:rsidR="002A0B90" w:rsidRPr="007D1CCD">
        <w:rPr>
          <w:rFonts w:asciiTheme="minorHAnsi" w:hAnsiTheme="minorHAnsi" w:cstheme="minorHAnsi"/>
          <w:sz w:val="22"/>
          <w:szCs w:val="22"/>
        </w:rPr>
        <w:t xml:space="preserve"> </w:t>
      </w:r>
      <w:r w:rsidRPr="007D1CCD">
        <w:rPr>
          <w:rFonts w:asciiTheme="minorHAnsi" w:hAnsiTheme="minorHAnsi" w:cstheme="minorHAnsi"/>
          <w:sz w:val="22"/>
          <w:szCs w:val="22"/>
        </w:rPr>
        <w:t xml:space="preserve">Bieg terminu rozpoczyna się wraz z upływem terminu składania ofert. </w:t>
      </w:r>
    </w:p>
    <w:p w14:paraId="6777F000" w14:textId="4DA66081" w:rsidR="00A00F51" w:rsidRPr="007D1CCD" w:rsidRDefault="00A00F51" w:rsidP="00083C48">
      <w:pPr>
        <w:tabs>
          <w:tab w:val="left" w:pos="4740"/>
        </w:tabs>
        <w:spacing w:before="60" w:after="60" w:line="276" w:lineRule="auto"/>
        <w:jc w:val="both"/>
        <w:rPr>
          <w:rFonts w:asciiTheme="minorHAnsi" w:eastAsia="Arial Unicode MS" w:hAnsiTheme="minorHAnsi" w:cstheme="minorHAnsi"/>
          <w:sz w:val="22"/>
          <w:szCs w:val="22"/>
        </w:rPr>
      </w:pPr>
    </w:p>
    <w:p w14:paraId="78285B29" w14:textId="77777777" w:rsidR="007D1CCD" w:rsidRPr="00E5003A" w:rsidRDefault="007D1CCD" w:rsidP="007D1CCD">
      <w:pPr>
        <w:pStyle w:val="Bezodstpw"/>
        <w:jc w:val="center"/>
        <w:rPr>
          <w:rFonts w:asciiTheme="minorHAnsi" w:hAnsiTheme="minorHAnsi" w:cs="Calibri"/>
          <w:b/>
        </w:rPr>
      </w:pPr>
      <w:r w:rsidRPr="00E5003A">
        <w:rPr>
          <w:rFonts w:asciiTheme="minorHAnsi" w:hAnsiTheme="minorHAnsi" w:cs="Calibri"/>
          <w:b/>
        </w:rPr>
        <w:t>III. OŚWIADCZENIA W ZAKRESIE PODSTAW WYKLUCZENIA</w:t>
      </w:r>
    </w:p>
    <w:p w14:paraId="3F3E1BAC" w14:textId="77777777" w:rsidR="007D1CCD" w:rsidRPr="00E5003A" w:rsidRDefault="007D1CCD" w:rsidP="007D1CCD">
      <w:pPr>
        <w:pStyle w:val="Bezodstpw"/>
        <w:rPr>
          <w:rFonts w:asciiTheme="minorHAnsi" w:hAnsiTheme="minorHAnsi" w:cs="Calibri"/>
          <w:b/>
        </w:rPr>
      </w:pPr>
    </w:p>
    <w:p w14:paraId="4CB85EFD" w14:textId="77777777" w:rsidR="007D1CCD" w:rsidRPr="00E5003A" w:rsidRDefault="007D1CCD" w:rsidP="007D1CCD">
      <w:pPr>
        <w:autoSpaceDE w:val="0"/>
        <w:autoSpaceDN w:val="0"/>
        <w:adjustRightInd w:val="0"/>
        <w:jc w:val="both"/>
        <w:rPr>
          <w:rFonts w:asciiTheme="minorHAnsi" w:eastAsiaTheme="minorHAnsi" w:hAnsiTheme="minorHAnsi" w:cs="Calibri"/>
          <w:color w:val="000000" w:themeColor="text1"/>
          <w:sz w:val="22"/>
          <w:szCs w:val="22"/>
          <w:u w:val="single"/>
          <w:lang w:eastAsia="en-US"/>
        </w:rPr>
      </w:pPr>
      <w:r w:rsidRPr="00E5003A">
        <w:rPr>
          <w:rFonts w:asciiTheme="minorHAnsi" w:eastAsiaTheme="minorHAnsi" w:hAnsiTheme="minorHAnsi" w:cs="Calibri"/>
          <w:color w:val="000000" w:themeColor="text1"/>
          <w:sz w:val="22"/>
          <w:szCs w:val="22"/>
          <w:u w:val="single"/>
          <w:lang w:eastAsia="en-US"/>
        </w:rPr>
        <w:t>Oświadczam,</w:t>
      </w:r>
    </w:p>
    <w:p w14:paraId="5820F104" w14:textId="33098E93" w:rsidR="007D1CCD" w:rsidRPr="00E5003A" w:rsidRDefault="007D1CCD" w:rsidP="007D1CCD">
      <w:pPr>
        <w:ind w:firstLine="6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E5003A">
        <w:rPr>
          <w:rFonts w:asciiTheme="minorHAnsi" w:eastAsiaTheme="minorHAnsi" w:hAnsiTheme="minorHAnsi" w:cs="Calibri"/>
          <w:color w:val="000000" w:themeColor="text1"/>
          <w:sz w:val="22"/>
          <w:szCs w:val="22"/>
          <w:lang w:eastAsia="en-US"/>
        </w:rPr>
        <w:t xml:space="preserve">że </w:t>
      </w:r>
      <w:r w:rsidRPr="00E5003A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nie podlegam wykluczeniu z postępowania na podstawie </w:t>
      </w:r>
      <w:r w:rsidRPr="00E5003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art. 7 ust. 1 ustawy z dnia 13 kwietnia 2022 r. </w:t>
      </w:r>
      <w:r w:rsidRPr="00E5003A">
        <w:rPr>
          <w:rFonts w:asciiTheme="minorHAnsi" w:hAnsiTheme="minorHAnsi" w:cstheme="minorHAnsi"/>
          <w:i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narodowego;</w:t>
      </w:r>
    </w:p>
    <w:p w14:paraId="02CB0FE2" w14:textId="77777777" w:rsidR="007D1CCD" w:rsidRPr="00E5003A" w:rsidRDefault="007D1CCD" w:rsidP="007D1CC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u w:val="single"/>
          <w:lang w:eastAsia="en-US"/>
        </w:rPr>
      </w:pPr>
    </w:p>
    <w:p w14:paraId="432CF405" w14:textId="77777777" w:rsidR="007D1CCD" w:rsidRPr="00E5003A" w:rsidRDefault="007D1CCD" w:rsidP="007D1CC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u w:val="single"/>
          <w:lang w:eastAsia="en-US"/>
        </w:rPr>
      </w:pPr>
      <w:r w:rsidRPr="00E5003A">
        <w:rPr>
          <w:rFonts w:asciiTheme="minorHAnsi" w:eastAsiaTheme="minorHAnsi" w:hAnsiTheme="minorHAnsi" w:cstheme="minorHAnsi"/>
          <w:color w:val="000000" w:themeColor="text1"/>
          <w:sz w:val="22"/>
          <w:szCs w:val="22"/>
          <w:u w:val="single"/>
          <w:lang w:eastAsia="en-US"/>
        </w:rPr>
        <w:t>Oświadczam,</w:t>
      </w:r>
    </w:p>
    <w:p w14:paraId="7F8CBE33" w14:textId="66C3AD03" w:rsidR="00A548CC" w:rsidRPr="007E1857" w:rsidRDefault="007D1CCD" w:rsidP="007E185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E5003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że nie jestem objęty zakazem udzielania lub dalszego wykonywania wszelkich zamówień publicznych na podstawie art. 5k Rozporządzenia Rady (UE) 833/2014 dotyczącego środków ograniczających </w:t>
      </w:r>
      <w:r w:rsidRPr="00E5003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br/>
        <w:t xml:space="preserve">w związku z działaniami Rosji destabilizującymi sytuację na Ukrainie (dalej: „Rozporządzenie Rady UE”) w brzmieniu nadanym: rozporządzeniem Rady (UE) 2022/576 w sprawie zmiany rozporządzenia (UE) nr 833/2014 dotyczącego środków ograniczających w związku z działaniami Rosji destabilizującymi </w:t>
      </w:r>
      <w:r w:rsidRPr="00E5003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lastRenderedPageBreak/>
        <w:t>sytuację na Ukrainie oraz rozporządzeniem Rady (UE) 2025/2033, w sprawie zmiany rozporządzenia (UE) nr 833/2014 dotyczącego środków ograniczających w związku z działaniami Rosji destabilizującymi sytuację na Ukrainie.</w:t>
      </w:r>
    </w:p>
    <w:p w14:paraId="1CBE40A6" w14:textId="36E4B8A7" w:rsidR="007D1CCD" w:rsidRPr="00E5003A" w:rsidRDefault="007D1CCD" w:rsidP="007D1CCD">
      <w:pPr>
        <w:pStyle w:val="Bezodstpw"/>
        <w:jc w:val="center"/>
        <w:rPr>
          <w:rFonts w:asciiTheme="minorHAnsi" w:hAnsiTheme="minorHAnsi" w:cs="Calibri"/>
          <w:b/>
        </w:rPr>
      </w:pPr>
      <w:r w:rsidRPr="00E5003A">
        <w:rPr>
          <w:rFonts w:asciiTheme="minorHAnsi" w:hAnsiTheme="minorHAnsi" w:cs="Calibri"/>
          <w:b/>
        </w:rPr>
        <w:t>IV. OŚWIADCZENIA</w:t>
      </w:r>
    </w:p>
    <w:p w14:paraId="49C2DAD3" w14:textId="77777777" w:rsidR="007D1CCD" w:rsidRPr="00E5003A" w:rsidRDefault="007D1CCD" w:rsidP="007D1CCD">
      <w:pPr>
        <w:pStyle w:val="Bezodstpw"/>
        <w:jc w:val="center"/>
        <w:rPr>
          <w:rFonts w:asciiTheme="minorHAnsi" w:hAnsiTheme="minorHAnsi" w:cs="Calibri"/>
          <w:b/>
        </w:rPr>
      </w:pPr>
    </w:p>
    <w:p w14:paraId="5351A52C" w14:textId="44B5DE44" w:rsidR="007D1CCD" w:rsidRPr="00E5003A" w:rsidRDefault="007D1CCD" w:rsidP="007D1CCD">
      <w:pPr>
        <w:pStyle w:val="Bezodstpw"/>
        <w:numPr>
          <w:ilvl w:val="3"/>
          <w:numId w:val="14"/>
        </w:numPr>
        <w:tabs>
          <w:tab w:val="clear" w:pos="2880"/>
          <w:tab w:val="num" w:pos="284"/>
        </w:tabs>
        <w:spacing w:after="120"/>
        <w:ind w:left="284" w:hanging="284"/>
        <w:jc w:val="both"/>
        <w:rPr>
          <w:rFonts w:asciiTheme="minorHAnsi" w:hAnsiTheme="minorHAnsi" w:cstheme="minorHAnsi"/>
        </w:rPr>
      </w:pPr>
      <w:r w:rsidRPr="00E5003A">
        <w:rPr>
          <w:rFonts w:asciiTheme="minorHAnsi" w:hAnsiTheme="minorHAnsi" w:cs="Calibri"/>
        </w:rPr>
        <w:t>Oświadczam(-y)</w:t>
      </w:r>
      <w:r w:rsidRPr="00E5003A">
        <w:rPr>
          <w:rFonts w:asciiTheme="minorHAnsi" w:hAnsiTheme="minorHAnsi" w:cs="Arial"/>
        </w:rPr>
        <w:t xml:space="preserve">, że </w:t>
      </w:r>
      <w:r w:rsidRPr="00E5003A">
        <w:rPr>
          <w:rFonts w:asciiTheme="minorHAnsi" w:hAnsiTheme="minorHAnsi" w:cstheme="minorHAnsi"/>
        </w:rPr>
        <w:t>zapoznaliśmy się z treścią SWZ, a w szczególności z opisem przedmiotu zamówienia i z</w:t>
      </w:r>
      <w:r w:rsidR="00A548CC" w:rsidRPr="00E5003A">
        <w:rPr>
          <w:rFonts w:asciiTheme="minorHAnsi" w:hAnsiTheme="minorHAnsi" w:cstheme="minorHAnsi"/>
        </w:rPr>
        <w:t xml:space="preserve">e wzorem </w:t>
      </w:r>
      <w:r w:rsidRPr="00E5003A">
        <w:rPr>
          <w:rFonts w:asciiTheme="minorHAnsi" w:hAnsiTheme="minorHAnsi" w:cstheme="minorHAnsi"/>
        </w:rPr>
        <w:t>umowy oraz ze zmianami i wyjaśnieniami treści SWZ oraz, że wykonamy zamówienie na warunkach i zasadach określonych tam przez Zamawiającego;</w:t>
      </w:r>
    </w:p>
    <w:p w14:paraId="7E3A5EA0" w14:textId="77777777" w:rsidR="007D1CCD" w:rsidRPr="00E5003A" w:rsidRDefault="007D1CCD" w:rsidP="007D1CCD">
      <w:pPr>
        <w:pStyle w:val="Bezodstpw"/>
        <w:numPr>
          <w:ilvl w:val="3"/>
          <w:numId w:val="14"/>
        </w:numPr>
        <w:tabs>
          <w:tab w:val="clear" w:pos="2880"/>
          <w:tab w:val="num" w:pos="284"/>
        </w:tabs>
        <w:spacing w:after="120"/>
        <w:ind w:hanging="2880"/>
        <w:jc w:val="both"/>
        <w:rPr>
          <w:rFonts w:asciiTheme="minorHAnsi" w:hAnsiTheme="minorHAnsi" w:cs="Calibri"/>
        </w:rPr>
      </w:pPr>
      <w:r w:rsidRPr="00E5003A">
        <w:rPr>
          <w:rFonts w:asciiTheme="minorHAnsi" w:hAnsiTheme="minorHAnsi" w:cs="Calibri"/>
        </w:rPr>
        <w:t>Przedmiot zamówienia zostanie wykonany zgodnie z terminami określonymi w SWZ;</w:t>
      </w:r>
    </w:p>
    <w:p w14:paraId="204D1192" w14:textId="77777777" w:rsidR="007D1CCD" w:rsidRPr="00E5003A" w:rsidRDefault="007D1CCD" w:rsidP="007D1CCD">
      <w:pPr>
        <w:pStyle w:val="Bezodstpw"/>
        <w:numPr>
          <w:ilvl w:val="3"/>
          <w:numId w:val="14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="Calibri"/>
        </w:rPr>
      </w:pPr>
      <w:r w:rsidRPr="00E5003A">
        <w:rPr>
          <w:rFonts w:asciiTheme="minorHAnsi" w:hAnsiTheme="minorHAnsi" w:cs="Calibri"/>
        </w:rPr>
        <w:t xml:space="preserve">Oświadczam(-y), </w:t>
      </w:r>
      <w:r w:rsidRPr="00E5003A">
        <w:rPr>
          <w:rFonts w:asciiTheme="minorHAnsi" w:eastAsiaTheme="minorHAnsi" w:hAnsiTheme="minorHAnsi" w:cs="Calibri"/>
        </w:rPr>
        <w:t>że uzyskaliśmy wszelkie informacje niezbędne do prawidłowego przygotowania i złożenia niniejszej oferty.</w:t>
      </w:r>
    </w:p>
    <w:p w14:paraId="47A7C1D0" w14:textId="5637A740" w:rsidR="007D1CCD" w:rsidRPr="00E5003A" w:rsidRDefault="007D1CCD" w:rsidP="007D1CCD">
      <w:pPr>
        <w:pStyle w:val="Bezodstpw"/>
        <w:numPr>
          <w:ilvl w:val="3"/>
          <w:numId w:val="14"/>
        </w:numPr>
        <w:tabs>
          <w:tab w:val="clear" w:pos="2880"/>
          <w:tab w:val="num" w:pos="284"/>
        </w:tabs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E5003A">
        <w:rPr>
          <w:rFonts w:asciiTheme="minorHAnsi" w:hAnsiTheme="minorHAnsi" w:cstheme="minorHAnsi"/>
        </w:rPr>
        <w:t>Oświadczam(-my), że zapoznałem(-liśmy) się z warunkami zawartymi w SWZ oraz we wzorze umowy, które zostaną wprowadzone do treści zawieranej umowy i akceptuję (-</w:t>
      </w:r>
      <w:proofErr w:type="spellStart"/>
      <w:r w:rsidRPr="00E5003A">
        <w:rPr>
          <w:rFonts w:asciiTheme="minorHAnsi" w:hAnsiTheme="minorHAnsi" w:cstheme="minorHAnsi"/>
        </w:rPr>
        <w:t>emy</w:t>
      </w:r>
      <w:proofErr w:type="spellEnd"/>
      <w:r w:rsidRPr="00E5003A">
        <w:rPr>
          <w:rFonts w:asciiTheme="minorHAnsi" w:hAnsiTheme="minorHAnsi" w:cstheme="minorHAnsi"/>
        </w:rPr>
        <w:t>) je w całości. W razie wybrania mojej (naszej) oferty zobowiązuję(-jemy) się do podpisania umowy na warunkach zawartych we wzorze umowy  oraz w miejscu i terminie określonym przez Zamawiającego.</w:t>
      </w:r>
    </w:p>
    <w:p w14:paraId="09C3361C" w14:textId="77777777" w:rsidR="007D1CCD" w:rsidRPr="00E5003A" w:rsidRDefault="007D1CCD" w:rsidP="007D1CCD">
      <w:pPr>
        <w:pStyle w:val="Akapitzlist"/>
        <w:widowControl/>
        <w:numPr>
          <w:ilvl w:val="3"/>
          <w:numId w:val="14"/>
        </w:numPr>
        <w:tabs>
          <w:tab w:val="left" w:pos="3752"/>
        </w:tabs>
        <w:suppressAutoHyphens w:val="0"/>
        <w:spacing w:after="240" w:line="276" w:lineRule="auto"/>
        <w:ind w:left="284" w:hanging="284"/>
        <w:contextualSpacing/>
        <w:jc w:val="both"/>
        <w:textAlignment w:val="auto"/>
        <w:rPr>
          <w:rFonts w:asciiTheme="minorHAnsi" w:hAnsiTheme="minorHAnsi" w:cs="Calibri"/>
          <w:bCs/>
          <w:sz w:val="22"/>
          <w:szCs w:val="22"/>
        </w:rPr>
      </w:pPr>
      <w:r w:rsidRPr="00E5003A">
        <w:rPr>
          <w:rFonts w:asciiTheme="minorHAnsi" w:hAnsiTheme="minorHAnsi" w:cs="Calibri"/>
          <w:sz w:val="22"/>
          <w:szCs w:val="22"/>
        </w:rPr>
        <w:t xml:space="preserve">Informuję(-jemy), że zamierzamy* / nie zamierzamy* powierzyć części zamówienia podwykonawcom, jeżeli TAK, należy wypełnić poniższą tabelę; </w:t>
      </w:r>
    </w:p>
    <w:p w14:paraId="20FF9914" w14:textId="77777777" w:rsidR="007D1CCD" w:rsidRPr="00E5003A" w:rsidRDefault="007D1CCD" w:rsidP="007D1CCD">
      <w:pPr>
        <w:pStyle w:val="Akapitzlist"/>
        <w:tabs>
          <w:tab w:val="left" w:pos="3752"/>
        </w:tabs>
        <w:spacing w:after="240" w:line="276" w:lineRule="auto"/>
        <w:ind w:left="284"/>
        <w:jc w:val="both"/>
        <w:rPr>
          <w:rFonts w:asciiTheme="minorHAnsi" w:hAnsiTheme="minorHAnsi" w:cs="Calibri"/>
          <w:bCs/>
          <w:sz w:val="22"/>
          <w:szCs w:val="22"/>
        </w:rPr>
      </w:pPr>
      <w:r w:rsidRPr="00E5003A">
        <w:rPr>
          <w:rFonts w:asciiTheme="minorHAnsi" w:hAnsiTheme="minorHAnsi" w:cs="Calibri"/>
          <w:sz w:val="22"/>
          <w:szCs w:val="22"/>
        </w:rPr>
        <w:t>Wykaz części zamówienia, które wykonanie  Wykonawca zamierza powierzyć podwykonawcom: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378"/>
        <w:gridCol w:w="2790"/>
        <w:gridCol w:w="3103"/>
      </w:tblGrid>
      <w:tr w:rsidR="007D1CCD" w:rsidRPr="00E5003A" w14:paraId="2E2A6FA2" w14:textId="77777777" w:rsidTr="000760EB">
        <w:trPr>
          <w:trHeight w:val="1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8A063FE" w14:textId="77777777" w:rsidR="007D1CCD" w:rsidRPr="00E5003A" w:rsidRDefault="007D1CCD" w:rsidP="000760E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5003A">
              <w:rPr>
                <w:rFonts w:asciiTheme="minorHAnsi" w:hAnsiTheme="minorHAnsi" w:cs="Calibri"/>
                <w:sz w:val="22"/>
                <w:szCs w:val="22"/>
              </w:rPr>
              <w:t>Lp.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C28C4F1" w14:textId="77777777" w:rsidR="007D1CCD" w:rsidRPr="00E5003A" w:rsidRDefault="007D1CCD" w:rsidP="000760E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5003A">
              <w:rPr>
                <w:rFonts w:asciiTheme="minorHAnsi" w:hAnsiTheme="minorHAnsi" w:cs="Calibri"/>
                <w:sz w:val="22"/>
                <w:szCs w:val="22"/>
              </w:rPr>
              <w:t>Powierzona część zamówienia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1817D6" w14:textId="77777777" w:rsidR="007D1CCD" w:rsidRPr="00E5003A" w:rsidRDefault="007D1CCD" w:rsidP="000760E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5003A">
              <w:rPr>
                <w:rFonts w:asciiTheme="minorHAnsi" w:hAnsiTheme="minorHAnsi" w:cs="Calibri"/>
                <w:sz w:val="22"/>
                <w:szCs w:val="22"/>
              </w:rPr>
              <w:t>Wartość lub procentowa część powierzonej części zamówienia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E572EC2" w14:textId="77777777" w:rsidR="007D1CCD" w:rsidRPr="00E5003A" w:rsidRDefault="007D1CCD" w:rsidP="000760E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11A97CEE" w14:textId="77777777" w:rsidR="007D1CCD" w:rsidRPr="00E5003A" w:rsidRDefault="007D1CCD" w:rsidP="000760EB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E5003A">
              <w:rPr>
                <w:rFonts w:asciiTheme="minorHAnsi" w:hAnsiTheme="minorHAnsi" w:cs="Calibri"/>
                <w:sz w:val="22"/>
                <w:szCs w:val="22"/>
              </w:rPr>
              <w:t>Nazwa podwykonawcy</w:t>
            </w:r>
          </w:p>
        </w:tc>
      </w:tr>
      <w:tr w:rsidR="007D1CCD" w:rsidRPr="00E5003A" w14:paraId="77E64C4A" w14:textId="77777777" w:rsidTr="000760EB">
        <w:trPr>
          <w:trHeight w:val="323"/>
          <w:jc w:val="center"/>
        </w:trPr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96408" w14:textId="77777777" w:rsidR="007D1CCD" w:rsidRPr="00E5003A" w:rsidRDefault="007D1CCD" w:rsidP="000760E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5A00" w14:textId="77777777" w:rsidR="007D1CCD" w:rsidRPr="00E5003A" w:rsidRDefault="007D1CCD" w:rsidP="000760E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6B3C9CB2" w14:textId="77777777" w:rsidR="007D1CCD" w:rsidRPr="00E5003A" w:rsidRDefault="007D1CCD" w:rsidP="000760E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4BAF" w14:textId="77777777" w:rsidR="007D1CCD" w:rsidRPr="00E5003A" w:rsidRDefault="007D1CCD" w:rsidP="000760E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2528" w14:textId="77777777" w:rsidR="007D1CCD" w:rsidRPr="00E5003A" w:rsidRDefault="007D1CCD" w:rsidP="000760EB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57FEF42" w14:textId="77777777" w:rsidR="00A548CC" w:rsidRPr="00E5003A" w:rsidRDefault="00A548CC" w:rsidP="00A548CC">
      <w:pPr>
        <w:spacing w:before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5003A">
        <w:rPr>
          <w:rFonts w:asciiTheme="minorHAnsi" w:hAnsiTheme="minorHAnsi" w:cstheme="minorHAnsi"/>
          <w:sz w:val="22"/>
          <w:szCs w:val="22"/>
        </w:rPr>
        <w:t>W przypadku zatrudnienia podwykonawców, oświadczamy że ponosimy całkowitą odpowiedzialność za działanie lub zaniechania wszystkich podwykonawców.</w:t>
      </w:r>
    </w:p>
    <w:p w14:paraId="5909AE23" w14:textId="77777777" w:rsidR="007D1CCD" w:rsidRPr="00E5003A" w:rsidRDefault="007D1CCD" w:rsidP="007D1CCD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36A6D46" w14:textId="24F9F7D6" w:rsidR="007D1CCD" w:rsidRPr="00E5003A" w:rsidRDefault="007D1CCD" w:rsidP="007D1CCD">
      <w:pPr>
        <w:pStyle w:val="Akapitzlist"/>
        <w:widowControl/>
        <w:numPr>
          <w:ilvl w:val="0"/>
          <w:numId w:val="20"/>
        </w:numPr>
        <w:suppressAutoHyphens w:val="0"/>
        <w:spacing w:after="240"/>
        <w:contextualSpacing/>
        <w:textAlignment w:val="auto"/>
        <w:rPr>
          <w:rFonts w:asciiTheme="minorHAnsi" w:hAnsiTheme="minorHAnsi" w:cs="Calibri"/>
          <w:sz w:val="22"/>
          <w:szCs w:val="22"/>
        </w:rPr>
      </w:pPr>
      <w:r w:rsidRPr="00E5003A">
        <w:rPr>
          <w:rFonts w:asciiTheme="minorHAnsi" w:hAnsiTheme="minorHAnsi" w:cs="Calibri"/>
          <w:sz w:val="22"/>
          <w:szCs w:val="22"/>
        </w:rPr>
        <w:t>Osoba upoważniona do kontaktów z Zamawiającym: ……………………………………..………..…………                               tel. .................................. email: …………………………………………………………</w:t>
      </w:r>
    </w:p>
    <w:p w14:paraId="04EEFA3D" w14:textId="77777777" w:rsidR="007D1CCD" w:rsidRPr="00E5003A" w:rsidRDefault="007D1CCD" w:rsidP="007D1CCD">
      <w:pPr>
        <w:pStyle w:val="Akapitzlist"/>
        <w:spacing w:after="240"/>
        <w:ind w:left="360"/>
        <w:rPr>
          <w:rFonts w:asciiTheme="minorHAnsi" w:hAnsiTheme="minorHAnsi" w:cs="Calibri"/>
          <w:sz w:val="22"/>
          <w:szCs w:val="22"/>
        </w:rPr>
      </w:pPr>
    </w:p>
    <w:p w14:paraId="5F02A789" w14:textId="24A59A4C" w:rsidR="007D1CCD" w:rsidRPr="00E5003A" w:rsidRDefault="007D1CCD" w:rsidP="007D1CCD">
      <w:pPr>
        <w:pStyle w:val="Akapitzlist"/>
        <w:widowControl/>
        <w:numPr>
          <w:ilvl w:val="0"/>
          <w:numId w:val="20"/>
        </w:numPr>
        <w:suppressAutoHyphens w:val="0"/>
        <w:spacing w:after="240"/>
        <w:contextualSpacing/>
        <w:textAlignment w:val="auto"/>
        <w:rPr>
          <w:rFonts w:asciiTheme="minorHAnsi" w:hAnsiTheme="minorHAnsi" w:cs="Calibri"/>
          <w:sz w:val="22"/>
          <w:szCs w:val="22"/>
        </w:rPr>
      </w:pPr>
      <w:r w:rsidRPr="00E5003A">
        <w:rPr>
          <w:rFonts w:asciiTheme="minorHAnsi" w:hAnsiTheme="minorHAnsi" w:cs="Calibri"/>
          <w:sz w:val="22"/>
          <w:szCs w:val="22"/>
        </w:rPr>
        <w:t>Osoba upoważniona do realizacji umowy: ………………..………..……………………………………….………                                       tel. ........................... e-mail: ………………………………………………………………..</w:t>
      </w:r>
    </w:p>
    <w:p w14:paraId="03E22783" w14:textId="77777777" w:rsidR="007D1CCD" w:rsidRPr="00E5003A" w:rsidRDefault="007D1CCD" w:rsidP="007D1CCD">
      <w:pPr>
        <w:pStyle w:val="Akapitzlist"/>
        <w:rPr>
          <w:rFonts w:asciiTheme="minorHAnsi" w:hAnsiTheme="minorHAnsi" w:cs="Calibri"/>
          <w:sz w:val="22"/>
          <w:szCs w:val="22"/>
        </w:rPr>
      </w:pPr>
    </w:p>
    <w:p w14:paraId="16127FEB" w14:textId="001D0904" w:rsidR="007D1CCD" w:rsidRPr="00E5003A" w:rsidRDefault="007D1CCD" w:rsidP="007D1CCD">
      <w:pPr>
        <w:pStyle w:val="Akapitzlist"/>
        <w:widowControl/>
        <w:numPr>
          <w:ilvl w:val="0"/>
          <w:numId w:val="20"/>
        </w:numPr>
        <w:suppressAutoHyphens w:val="0"/>
        <w:spacing w:after="240" w:line="276" w:lineRule="auto"/>
        <w:contextualSpacing/>
        <w:textAlignment w:val="auto"/>
        <w:rPr>
          <w:rFonts w:asciiTheme="minorHAnsi" w:hAnsiTheme="minorHAnsi" w:cs="Calibri"/>
          <w:sz w:val="22"/>
          <w:szCs w:val="22"/>
        </w:rPr>
      </w:pPr>
      <w:r w:rsidRPr="00E5003A">
        <w:rPr>
          <w:rFonts w:asciiTheme="minorHAnsi" w:hAnsiTheme="minorHAnsi" w:cs="Calibri"/>
          <w:sz w:val="22"/>
          <w:szCs w:val="22"/>
        </w:rPr>
        <w:t>Osoba upoważniona do podpisania umowy: ………………..………..……………………………………….………                                       tel. ........................... e-mail: ………………………………………………………………..</w:t>
      </w:r>
    </w:p>
    <w:p w14:paraId="5EC21E1B" w14:textId="77777777" w:rsidR="007D1CCD" w:rsidRPr="00E5003A" w:rsidRDefault="007D1CCD" w:rsidP="007D1CCD">
      <w:pPr>
        <w:pStyle w:val="Akapitzlist"/>
        <w:rPr>
          <w:rFonts w:asciiTheme="minorHAnsi" w:hAnsiTheme="minorHAnsi" w:cs="Calibri"/>
          <w:sz w:val="22"/>
          <w:szCs w:val="22"/>
        </w:rPr>
      </w:pPr>
    </w:p>
    <w:p w14:paraId="5809D370" w14:textId="77777777" w:rsidR="007D1CCD" w:rsidRPr="00E5003A" w:rsidRDefault="007D1CCD" w:rsidP="007D1CCD">
      <w:pPr>
        <w:pStyle w:val="Bezodstpw"/>
        <w:numPr>
          <w:ilvl w:val="0"/>
          <w:numId w:val="20"/>
        </w:numPr>
        <w:spacing w:line="276" w:lineRule="auto"/>
        <w:jc w:val="both"/>
        <w:rPr>
          <w:rFonts w:asciiTheme="minorHAnsi" w:hAnsiTheme="minorHAnsi" w:cstheme="minorHAnsi"/>
        </w:rPr>
      </w:pPr>
      <w:r w:rsidRPr="00E5003A">
        <w:rPr>
          <w:rFonts w:asciiTheme="minorHAnsi" w:hAnsiTheme="minorHAnsi" w:cs="Arial"/>
          <w:bCs/>
        </w:rPr>
        <w:t>Zgodnie z treścią art. 225 ust. 2 ustawy PZP informuję, że wybór naszej  oferty:</w:t>
      </w:r>
    </w:p>
    <w:p w14:paraId="0C016388" w14:textId="77777777" w:rsidR="007D1CCD" w:rsidRPr="00E5003A" w:rsidRDefault="007D1CCD" w:rsidP="007D1CCD">
      <w:pPr>
        <w:tabs>
          <w:tab w:val="left" w:pos="360"/>
        </w:tabs>
        <w:ind w:right="-142"/>
        <w:rPr>
          <w:rFonts w:asciiTheme="minorHAnsi" w:hAnsiTheme="minorHAnsi" w:cs="Arial"/>
          <w:bCs/>
          <w:sz w:val="22"/>
          <w:szCs w:val="22"/>
        </w:rPr>
      </w:pPr>
    </w:p>
    <w:p w14:paraId="2C5404D7" w14:textId="1E72D8A4" w:rsidR="007D1CCD" w:rsidRPr="00E5003A" w:rsidRDefault="007D1CCD" w:rsidP="007D1CCD">
      <w:pPr>
        <w:numPr>
          <w:ilvl w:val="0"/>
          <w:numId w:val="23"/>
        </w:numPr>
        <w:tabs>
          <w:tab w:val="num" w:pos="0"/>
          <w:tab w:val="left" w:pos="360"/>
        </w:tabs>
        <w:ind w:left="720" w:right="-142"/>
        <w:jc w:val="both"/>
        <w:rPr>
          <w:rFonts w:asciiTheme="minorHAnsi" w:hAnsiTheme="minorHAnsi" w:cs="Arial"/>
          <w:bCs/>
          <w:sz w:val="22"/>
          <w:szCs w:val="22"/>
        </w:rPr>
      </w:pPr>
      <w:r w:rsidRPr="00E5003A">
        <w:rPr>
          <w:rFonts w:asciiTheme="minorHAnsi" w:hAnsiTheme="minorHAnsi" w:cs="Arial"/>
          <w:bCs/>
          <w:sz w:val="22"/>
          <w:szCs w:val="22"/>
        </w:rPr>
        <w:t>nie będzie prowadzić do powstania obowiązku podatkowego po stronie Zamawiającego, zgodnie z przepisami o podatku od towarów i usług*</w:t>
      </w:r>
    </w:p>
    <w:p w14:paraId="2E4A7AEE" w14:textId="77777777" w:rsidR="007D1CCD" w:rsidRPr="00E5003A" w:rsidRDefault="007D1CCD" w:rsidP="007D1CCD">
      <w:pPr>
        <w:numPr>
          <w:ilvl w:val="0"/>
          <w:numId w:val="23"/>
        </w:numPr>
        <w:tabs>
          <w:tab w:val="num" w:pos="0"/>
          <w:tab w:val="left" w:pos="360"/>
        </w:tabs>
        <w:ind w:left="720" w:right="-142"/>
        <w:rPr>
          <w:rFonts w:asciiTheme="minorHAnsi" w:hAnsiTheme="minorHAnsi" w:cs="Arial"/>
          <w:b/>
          <w:bCs/>
          <w:sz w:val="22"/>
          <w:szCs w:val="22"/>
        </w:rPr>
      </w:pPr>
      <w:r w:rsidRPr="00E5003A">
        <w:rPr>
          <w:rFonts w:asciiTheme="minorHAnsi" w:hAnsiTheme="minorHAnsi" w:cs="Arial"/>
          <w:bCs/>
          <w:sz w:val="22"/>
          <w:szCs w:val="22"/>
        </w:rPr>
        <w:t xml:space="preserve"> będzie prowadzić do powstania obowiązku podatkowego po stronie Zamawiającego, zgodnie z przepisami o podatku od towarów i usług, w następującym zakresie*: </w:t>
      </w:r>
    </w:p>
    <w:p w14:paraId="7A5AD998" w14:textId="77777777" w:rsidR="007D1CCD" w:rsidRPr="00E5003A" w:rsidRDefault="007D1CCD" w:rsidP="007D1CCD">
      <w:pPr>
        <w:tabs>
          <w:tab w:val="left" w:pos="360"/>
        </w:tabs>
        <w:ind w:right="-142"/>
        <w:rPr>
          <w:rFonts w:asciiTheme="minorHAnsi" w:hAnsiTheme="minorHAnsi" w:cs="Arial"/>
          <w:b/>
          <w:bCs/>
          <w:color w:val="002060"/>
          <w:sz w:val="22"/>
          <w:szCs w:val="22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2126"/>
        <w:gridCol w:w="2410"/>
      </w:tblGrid>
      <w:tr w:rsidR="007D1CCD" w:rsidRPr="00E5003A" w14:paraId="53A71B2B" w14:textId="77777777" w:rsidTr="000760EB">
        <w:trPr>
          <w:trHeight w:val="33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A5A93F5" w14:textId="77777777" w:rsidR="007D1CCD" w:rsidRPr="00E5003A" w:rsidRDefault="007D1CCD" w:rsidP="000760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5003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Lp.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FEADBAB" w14:textId="77777777" w:rsidR="007D1CCD" w:rsidRPr="00E5003A" w:rsidRDefault="007D1CCD" w:rsidP="000760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500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Nazwę (rodzaj) towaru lub usługa których dostawa lub świadczenie będzie prowadzić do powstania  obowiązku podatkowego po stronie Zamawiającego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FA1BC3" w14:textId="77777777" w:rsidR="007D1CCD" w:rsidRPr="00E5003A" w:rsidRDefault="007D1CCD" w:rsidP="000760EB">
            <w:pPr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500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Wartość oferty</w:t>
            </w:r>
          </w:p>
          <w:p w14:paraId="39081694" w14:textId="77777777" w:rsidR="007D1CCD" w:rsidRPr="00E5003A" w:rsidRDefault="007D1CCD" w:rsidP="000760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500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 podatku od towarów i usług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5706A8" w14:textId="77777777" w:rsidR="007D1CCD" w:rsidRPr="00E5003A" w:rsidRDefault="007D1CCD" w:rsidP="000760E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5003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Stawka podatku od towarów i usług, która zgodnie z wiedzą Wykonawcy, będzie miała zastosowanie</w:t>
            </w:r>
          </w:p>
        </w:tc>
      </w:tr>
      <w:tr w:rsidR="007D1CCD" w:rsidRPr="00E5003A" w14:paraId="789C6557" w14:textId="77777777" w:rsidTr="000760EB">
        <w:trPr>
          <w:trHeight w:val="66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2D0B" w14:textId="77777777" w:rsidR="007D1CCD" w:rsidRPr="00E5003A" w:rsidRDefault="007D1CCD" w:rsidP="000760E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00FF"/>
                <w:sz w:val="22"/>
                <w:szCs w:val="22"/>
              </w:rPr>
            </w:pPr>
          </w:p>
          <w:p w14:paraId="032ED278" w14:textId="77777777" w:rsidR="007D1CCD" w:rsidRPr="00E5003A" w:rsidRDefault="007D1CCD" w:rsidP="000760E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00FF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64D0668" w14:textId="77777777" w:rsidR="007D1CCD" w:rsidRPr="00E5003A" w:rsidRDefault="007D1CCD" w:rsidP="000760E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00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FBA231" w14:textId="77777777" w:rsidR="007D1CCD" w:rsidRPr="00E5003A" w:rsidRDefault="007D1CCD" w:rsidP="000760E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00FF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8A1D8D" w14:textId="77777777" w:rsidR="007D1CCD" w:rsidRPr="00E5003A" w:rsidRDefault="007D1CCD" w:rsidP="000760EB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0000FF"/>
                <w:sz w:val="22"/>
                <w:szCs w:val="22"/>
              </w:rPr>
            </w:pPr>
          </w:p>
        </w:tc>
      </w:tr>
    </w:tbl>
    <w:p w14:paraId="22E8A083" w14:textId="77777777" w:rsidR="007D1CCD" w:rsidRPr="007E1857" w:rsidRDefault="007D1CCD" w:rsidP="007E1857">
      <w:pPr>
        <w:spacing w:after="240" w:line="276" w:lineRule="auto"/>
        <w:rPr>
          <w:rFonts w:asciiTheme="minorHAnsi" w:hAnsiTheme="minorHAnsi" w:cs="Calibri"/>
          <w:sz w:val="22"/>
          <w:szCs w:val="22"/>
        </w:rPr>
      </w:pPr>
    </w:p>
    <w:p w14:paraId="51627644" w14:textId="77777777" w:rsidR="007D1CCD" w:rsidRPr="00E5003A" w:rsidRDefault="007D1CCD" w:rsidP="007D1CCD">
      <w:pPr>
        <w:pStyle w:val="Akapitzlist"/>
        <w:widowControl/>
        <w:numPr>
          <w:ilvl w:val="0"/>
          <w:numId w:val="20"/>
        </w:numPr>
        <w:suppressAutoHyphens w:val="0"/>
        <w:spacing w:after="120" w:line="276" w:lineRule="auto"/>
        <w:contextualSpacing/>
        <w:jc w:val="both"/>
        <w:textAlignment w:val="auto"/>
        <w:rPr>
          <w:rFonts w:asciiTheme="minorHAnsi" w:hAnsiTheme="minorHAnsi" w:cs="Segoe UI"/>
          <w:sz w:val="22"/>
          <w:szCs w:val="22"/>
        </w:rPr>
      </w:pPr>
      <w:r w:rsidRPr="00E5003A">
        <w:rPr>
          <w:rFonts w:asciiTheme="minorHAnsi" w:hAnsiTheme="minorHAnsi" w:cs="Segoe UI"/>
          <w:sz w:val="22"/>
          <w:szCs w:val="22"/>
        </w:rPr>
        <w:t xml:space="preserve">Oświadczam(-y), że  </w:t>
      </w:r>
      <w:r w:rsidRPr="00E5003A">
        <w:rPr>
          <w:rFonts w:asciiTheme="minorHAnsi" w:hAnsiTheme="minorHAnsi" w:cs="Tahoma"/>
          <w:sz w:val="22"/>
          <w:szCs w:val="22"/>
        </w:rPr>
        <w:t>oferta nie zawiera/zawiera (</w:t>
      </w:r>
      <w:r w:rsidRPr="00E5003A">
        <w:rPr>
          <w:rFonts w:asciiTheme="minorHAnsi" w:hAnsiTheme="minorHAnsi" w:cs="Tahoma"/>
          <w:i/>
          <w:sz w:val="22"/>
          <w:szCs w:val="22"/>
        </w:rPr>
        <w:t>właściwe podkreślić</w:t>
      </w:r>
      <w:r w:rsidRPr="00E5003A">
        <w:rPr>
          <w:rFonts w:asciiTheme="minorHAnsi" w:hAnsiTheme="minorHAnsi" w:cs="Tahoma"/>
          <w:sz w:val="22"/>
          <w:szCs w:val="22"/>
        </w:rPr>
        <w:t xml:space="preserve">) informacji(-e) stanowiących(-e) tajemnicę przedsiębiorstwa w rozumieniu przepisów o zwalczaniu nieuczciwej konkurencji. </w:t>
      </w:r>
      <w:r w:rsidRPr="00E5003A">
        <w:rPr>
          <w:rFonts w:asciiTheme="minorHAnsi" w:hAnsiTheme="minorHAnsi" w:cs="Segoe UI"/>
          <w:sz w:val="22"/>
          <w:szCs w:val="22"/>
        </w:rPr>
        <w:t>Informacje zawarte na stronach ………… stanowią tajemnicę przedsiębiorstwa w rozumieniu art. 11 ust. 4 Ustawy O Zwalczaniu Nieuczciwej Konkurencji i nie mogą być udostępniane przez Zamawiającego. *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34"/>
        <w:gridCol w:w="2503"/>
        <w:gridCol w:w="2692"/>
        <w:gridCol w:w="2976"/>
      </w:tblGrid>
      <w:tr w:rsidR="007D1CCD" w:rsidRPr="00E5003A" w14:paraId="2CAF4961" w14:textId="77777777" w:rsidTr="000760EB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495FDCC7" w14:textId="77777777" w:rsidR="007D1CCD" w:rsidRPr="00E5003A" w:rsidRDefault="007D1CCD" w:rsidP="000760EB">
            <w:pPr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  <w:r w:rsidRPr="00E5003A">
              <w:rPr>
                <w:rFonts w:asciiTheme="minorHAnsi" w:hAnsiTheme="minorHAnsi" w:cs="Tahoma"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7DA5A278" w14:textId="77777777" w:rsidR="007D1CCD" w:rsidRPr="00E5003A" w:rsidRDefault="007D1CCD" w:rsidP="000760EB">
            <w:pPr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  <w:r w:rsidRPr="00E5003A">
              <w:rPr>
                <w:rFonts w:asciiTheme="minorHAnsi" w:hAnsiTheme="minorHAnsi" w:cs="Tahoma"/>
                <w:sz w:val="22"/>
                <w:szCs w:val="22"/>
                <w:lang w:eastAsia="en-US"/>
              </w:rPr>
              <w:t>Nazwa dokumentu (pliku) utajnionego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5656D02D" w14:textId="77777777" w:rsidR="007D1CCD" w:rsidRPr="00E5003A" w:rsidRDefault="007D1CCD" w:rsidP="000760EB">
            <w:pPr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  <w:r w:rsidRPr="00E5003A">
              <w:rPr>
                <w:rFonts w:asciiTheme="minorHAnsi" w:hAnsiTheme="minorHAnsi" w:cs="Tahoma"/>
                <w:sz w:val="22"/>
                <w:szCs w:val="22"/>
                <w:lang w:eastAsia="en-US"/>
              </w:rPr>
              <w:t xml:space="preserve">Uzasadnienie faktyczne </w:t>
            </w:r>
          </w:p>
          <w:p w14:paraId="5B7D2E7B" w14:textId="77777777" w:rsidR="007D1CCD" w:rsidRPr="00E5003A" w:rsidRDefault="007D1CCD" w:rsidP="000760EB">
            <w:pPr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  <w:r w:rsidRPr="00E5003A">
              <w:rPr>
                <w:rFonts w:asciiTheme="minorHAnsi" w:hAnsiTheme="minorHAnsi" w:cs="Tahoma"/>
                <w:sz w:val="22"/>
                <w:szCs w:val="22"/>
                <w:lang w:eastAsia="en-US"/>
              </w:rPr>
              <w:t>i prawne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  <w:vAlign w:val="center"/>
            <w:hideMark/>
          </w:tcPr>
          <w:p w14:paraId="6C6D003E" w14:textId="77777777" w:rsidR="007D1CCD" w:rsidRPr="00E5003A" w:rsidRDefault="007D1CCD" w:rsidP="000760EB">
            <w:pPr>
              <w:jc w:val="center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  <w:r w:rsidRPr="00E5003A">
              <w:rPr>
                <w:rFonts w:asciiTheme="minorHAnsi" w:hAnsiTheme="minorHAnsi" w:cs="Tahoma"/>
                <w:sz w:val="22"/>
                <w:szCs w:val="22"/>
                <w:lang w:eastAsia="en-US"/>
              </w:rPr>
              <w:t>Dokument (plik) potwierdzający przyczynę i ważność utajnienia /dokument załączyć do oświadczenia/</w:t>
            </w:r>
          </w:p>
        </w:tc>
      </w:tr>
      <w:tr w:rsidR="007D1CCD" w:rsidRPr="00E5003A" w14:paraId="6A63BE1F" w14:textId="77777777" w:rsidTr="000760EB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ED5A5" w14:textId="77777777" w:rsidR="007D1CCD" w:rsidRPr="00E5003A" w:rsidRDefault="007D1CCD" w:rsidP="000760EB">
            <w:pPr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  <w:r w:rsidRPr="00E5003A">
              <w:rPr>
                <w:rFonts w:asciiTheme="minorHAnsi" w:hAnsiTheme="minorHAnsi" w:cs="Tahoma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F8C0" w14:textId="77777777" w:rsidR="007D1CCD" w:rsidRPr="00E5003A" w:rsidRDefault="007D1CCD" w:rsidP="000760EB">
            <w:pPr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C77A" w14:textId="77777777" w:rsidR="007D1CCD" w:rsidRPr="00E5003A" w:rsidRDefault="007D1CCD" w:rsidP="000760EB">
            <w:pPr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522F" w14:textId="77777777" w:rsidR="007D1CCD" w:rsidRPr="00E5003A" w:rsidRDefault="007D1CCD" w:rsidP="000760EB">
            <w:pPr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</w:tr>
      <w:tr w:rsidR="007D1CCD" w:rsidRPr="00E5003A" w14:paraId="463EA984" w14:textId="77777777" w:rsidTr="000760EB"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819E6E" w14:textId="77777777" w:rsidR="007D1CCD" w:rsidRPr="00E5003A" w:rsidRDefault="007D1CCD" w:rsidP="000760EB">
            <w:pPr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  <w:r w:rsidRPr="00E5003A">
              <w:rPr>
                <w:rFonts w:asciiTheme="minorHAnsi" w:hAnsiTheme="minorHAnsi" w:cs="Tahoma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79C67" w14:textId="77777777" w:rsidR="007D1CCD" w:rsidRPr="00E5003A" w:rsidRDefault="007D1CCD" w:rsidP="000760EB">
            <w:pPr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80F56" w14:textId="77777777" w:rsidR="007D1CCD" w:rsidRPr="00E5003A" w:rsidRDefault="007D1CCD" w:rsidP="000760EB">
            <w:pPr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109B8" w14:textId="77777777" w:rsidR="007D1CCD" w:rsidRPr="00E5003A" w:rsidRDefault="007D1CCD" w:rsidP="000760EB">
            <w:pPr>
              <w:spacing w:line="276" w:lineRule="auto"/>
              <w:jc w:val="both"/>
              <w:rPr>
                <w:rFonts w:asciiTheme="minorHAnsi" w:hAnsiTheme="minorHAnsi" w:cs="Tahoma"/>
                <w:sz w:val="22"/>
                <w:szCs w:val="22"/>
                <w:lang w:eastAsia="en-US"/>
              </w:rPr>
            </w:pPr>
          </w:p>
        </w:tc>
      </w:tr>
    </w:tbl>
    <w:p w14:paraId="6CFA0657" w14:textId="77777777" w:rsidR="007D1CCD" w:rsidRPr="00E5003A" w:rsidRDefault="007D1CCD" w:rsidP="007D1CCD">
      <w:pPr>
        <w:jc w:val="both"/>
        <w:rPr>
          <w:rFonts w:asciiTheme="minorHAnsi" w:hAnsiTheme="minorHAnsi" w:cs="Tahoma"/>
          <w:sz w:val="22"/>
          <w:szCs w:val="22"/>
        </w:rPr>
      </w:pPr>
    </w:p>
    <w:p w14:paraId="4ED22C31" w14:textId="77777777" w:rsidR="007D1CCD" w:rsidRPr="00E5003A" w:rsidRDefault="007D1CCD" w:rsidP="007D1CCD">
      <w:pPr>
        <w:pStyle w:val="Akapitzlist"/>
        <w:widowControl/>
        <w:numPr>
          <w:ilvl w:val="0"/>
          <w:numId w:val="20"/>
        </w:numPr>
        <w:suppressAutoHyphens w:val="0"/>
        <w:autoSpaceDE w:val="0"/>
        <w:autoSpaceDN w:val="0"/>
        <w:adjustRightInd w:val="0"/>
        <w:contextualSpacing/>
        <w:jc w:val="both"/>
        <w:textAlignment w:val="auto"/>
        <w:rPr>
          <w:rFonts w:asciiTheme="minorHAnsi" w:eastAsiaTheme="minorHAnsi" w:hAnsiTheme="minorHAnsi" w:cs="Calibri"/>
          <w:sz w:val="22"/>
          <w:szCs w:val="22"/>
          <w:lang w:eastAsia="en-US"/>
        </w:rPr>
      </w:pPr>
      <w:r w:rsidRPr="00E5003A">
        <w:rPr>
          <w:rFonts w:asciiTheme="minorHAnsi" w:eastAsiaTheme="minorHAnsi" w:hAnsiTheme="minorHAnsi" w:cs="Calibri"/>
          <w:sz w:val="22"/>
          <w:szCs w:val="22"/>
          <w:lang w:eastAsia="en-US"/>
        </w:rPr>
        <w:t>Oświadczam(-y), że wypełniłem obowiązki informacyjne przewidziane w art. 13 lub art. 14 RODO</w:t>
      </w:r>
      <w:r w:rsidRPr="00E5003A">
        <w:rPr>
          <w:rStyle w:val="Odwoanieprzypisudolnego"/>
          <w:rFonts w:asciiTheme="minorHAnsi" w:eastAsiaTheme="minorHAnsi" w:hAnsiTheme="minorHAnsi" w:cs="Calibri"/>
          <w:sz w:val="22"/>
          <w:szCs w:val="22"/>
          <w:lang w:eastAsia="en-US"/>
        </w:rPr>
        <w:footnoteReference w:id="1"/>
      </w:r>
      <w:r w:rsidRPr="00E5003A">
        <w:rPr>
          <w:rFonts w:asciiTheme="minorHAnsi" w:eastAsiaTheme="minorHAnsi" w:hAnsiTheme="minorHAnsi" w:cs="Calibri"/>
          <w:sz w:val="22"/>
          <w:szCs w:val="22"/>
          <w:lang w:eastAsia="en-US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FF645EA" w14:textId="77777777" w:rsidR="007D1CCD" w:rsidRPr="00E5003A" w:rsidRDefault="007D1CCD" w:rsidP="007D1CCD">
      <w:pPr>
        <w:pStyle w:val="Akapitzlist"/>
        <w:widowControl/>
        <w:numPr>
          <w:ilvl w:val="0"/>
          <w:numId w:val="20"/>
        </w:numPr>
        <w:suppressAutoHyphens w:val="0"/>
        <w:contextualSpacing/>
        <w:textAlignment w:val="auto"/>
        <w:rPr>
          <w:rFonts w:asciiTheme="minorHAnsi" w:hAnsiTheme="minorHAnsi" w:cs="Calibri"/>
          <w:sz w:val="22"/>
          <w:szCs w:val="22"/>
        </w:rPr>
      </w:pPr>
      <w:r w:rsidRPr="00E5003A">
        <w:rPr>
          <w:rFonts w:asciiTheme="minorHAnsi" w:hAnsiTheme="minorHAnsi" w:cs="Calibri"/>
          <w:sz w:val="22"/>
          <w:szCs w:val="22"/>
        </w:rPr>
        <w:t>Świadom(-i) odpowiedzialności karnej oświadczam (-y), że załączone do oferty dokumenty opisują stan prawny i faktyczny aktualny na dzień złożenia niniejszej oferty (art. 297 k.k.) ;</w:t>
      </w:r>
    </w:p>
    <w:p w14:paraId="55E51459" w14:textId="77777777" w:rsidR="007D1CCD" w:rsidRPr="00E5003A" w:rsidRDefault="007D1CCD" w:rsidP="007D1CCD">
      <w:pPr>
        <w:rPr>
          <w:rFonts w:asciiTheme="minorHAnsi" w:hAnsiTheme="minorHAnsi" w:cs="Calibri"/>
          <w:sz w:val="22"/>
          <w:szCs w:val="22"/>
        </w:rPr>
      </w:pPr>
    </w:p>
    <w:p w14:paraId="504A7B5D" w14:textId="77777777" w:rsidR="007D1CCD" w:rsidRPr="00E5003A" w:rsidRDefault="007D1CCD" w:rsidP="007D1CCD">
      <w:pPr>
        <w:pStyle w:val="Akapitzlist"/>
        <w:widowControl/>
        <w:numPr>
          <w:ilvl w:val="0"/>
          <w:numId w:val="20"/>
        </w:numPr>
        <w:suppressAutoHyphens w:val="0"/>
        <w:contextualSpacing/>
        <w:textAlignment w:val="auto"/>
        <w:rPr>
          <w:rFonts w:asciiTheme="minorHAnsi" w:hAnsiTheme="minorHAnsi" w:cs="Calibri"/>
          <w:sz w:val="22"/>
          <w:szCs w:val="22"/>
        </w:rPr>
      </w:pPr>
      <w:r w:rsidRPr="00E5003A">
        <w:rPr>
          <w:rFonts w:asciiTheme="minorHAnsi" w:hAnsiTheme="minorHAnsi" w:cs="Calibri"/>
          <w:sz w:val="22"/>
          <w:szCs w:val="22"/>
        </w:rPr>
        <w:t>Załącznikami do niniejszego formularza stanowiącymi integralną część oferty są:</w:t>
      </w:r>
    </w:p>
    <w:p w14:paraId="546B813D" w14:textId="77777777" w:rsidR="007D1CCD" w:rsidRPr="00E5003A" w:rsidRDefault="007D1CCD" w:rsidP="007D1CCD">
      <w:pPr>
        <w:pStyle w:val="Akapitzlist"/>
        <w:numPr>
          <w:ilvl w:val="0"/>
          <w:numId w:val="21"/>
        </w:numPr>
        <w:tabs>
          <w:tab w:val="center" w:pos="900"/>
          <w:tab w:val="left" w:pos="3752"/>
          <w:tab w:val="right" w:pos="9072"/>
        </w:tabs>
        <w:suppressAutoHyphens w:val="0"/>
        <w:autoSpaceDE w:val="0"/>
        <w:autoSpaceDN w:val="0"/>
        <w:adjustRightInd w:val="0"/>
        <w:spacing w:before="180" w:line="336" w:lineRule="auto"/>
        <w:contextualSpacing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E5003A">
        <w:rPr>
          <w:rFonts w:asciiTheme="minorHAnsi" w:hAnsiTheme="minorHAnsi" w:cs="Calibri"/>
          <w:sz w:val="22"/>
          <w:szCs w:val="22"/>
        </w:rPr>
        <w:t>............................................................</w:t>
      </w:r>
    </w:p>
    <w:p w14:paraId="3B49F4ED" w14:textId="77777777" w:rsidR="007D1CCD" w:rsidRPr="00E5003A" w:rsidRDefault="007D1CCD" w:rsidP="007D1CCD">
      <w:pPr>
        <w:pStyle w:val="Akapitzlist"/>
        <w:numPr>
          <w:ilvl w:val="0"/>
          <w:numId w:val="21"/>
        </w:numPr>
        <w:tabs>
          <w:tab w:val="center" w:pos="900"/>
          <w:tab w:val="left" w:pos="3752"/>
          <w:tab w:val="right" w:pos="9072"/>
        </w:tabs>
        <w:suppressAutoHyphens w:val="0"/>
        <w:autoSpaceDE w:val="0"/>
        <w:autoSpaceDN w:val="0"/>
        <w:adjustRightInd w:val="0"/>
        <w:spacing w:before="180" w:line="336" w:lineRule="auto"/>
        <w:contextualSpacing/>
        <w:jc w:val="both"/>
        <w:textAlignment w:val="auto"/>
        <w:rPr>
          <w:rFonts w:asciiTheme="minorHAnsi" w:hAnsiTheme="minorHAnsi" w:cs="Calibri"/>
          <w:sz w:val="22"/>
          <w:szCs w:val="22"/>
        </w:rPr>
      </w:pPr>
      <w:r w:rsidRPr="00E5003A">
        <w:rPr>
          <w:rFonts w:asciiTheme="minorHAnsi" w:hAnsiTheme="minorHAnsi" w:cs="Calibri"/>
          <w:sz w:val="22"/>
          <w:szCs w:val="22"/>
        </w:rPr>
        <w:t>............................................................</w:t>
      </w:r>
    </w:p>
    <w:p w14:paraId="1F45F3ED" w14:textId="77777777" w:rsidR="007D1CCD" w:rsidRPr="00636FC7" w:rsidRDefault="007D1CCD" w:rsidP="007D1CCD">
      <w:pPr>
        <w:pStyle w:val="Akapitzlist"/>
        <w:numPr>
          <w:ilvl w:val="0"/>
          <w:numId w:val="21"/>
        </w:numPr>
        <w:tabs>
          <w:tab w:val="center" w:pos="900"/>
          <w:tab w:val="left" w:pos="3752"/>
          <w:tab w:val="right" w:pos="9072"/>
        </w:tabs>
        <w:suppressAutoHyphens w:val="0"/>
        <w:autoSpaceDE w:val="0"/>
        <w:autoSpaceDN w:val="0"/>
        <w:adjustRightInd w:val="0"/>
        <w:spacing w:before="180" w:line="336" w:lineRule="auto"/>
        <w:contextualSpacing/>
        <w:jc w:val="both"/>
        <w:textAlignment w:val="auto"/>
        <w:rPr>
          <w:rFonts w:asciiTheme="minorHAnsi" w:hAnsiTheme="minorHAnsi" w:cs="Calibri"/>
        </w:rPr>
      </w:pPr>
      <w:r w:rsidRPr="00E5003A">
        <w:rPr>
          <w:rFonts w:asciiTheme="minorHAnsi" w:hAnsiTheme="minorHAnsi" w:cs="Calibri"/>
          <w:sz w:val="22"/>
          <w:szCs w:val="22"/>
        </w:rPr>
        <w:t>............................................................</w:t>
      </w:r>
    </w:p>
    <w:p w14:paraId="59AB9E0B" w14:textId="77777777" w:rsidR="007D1CCD" w:rsidRPr="00636FC7" w:rsidRDefault="007D1CCD" w:rsidP="007D1CCD">
      <w:pPr>
        <w:rPr>
          <w:rFonts w:asciiTheme="minorHAnsi" w:hAnsiTheme="minorHAnsi" w:cs="Calibri"/>
        </w:rPr>
      </w:pPr>
    </w:p>
    <w:p w14:paraId="27DAE8C2" w14:textId="77777777" w:rsidR="007D1CCD" w:rsidRPr="00066E4E" w:rsidRDefault="007D1CCD" w:rsidP="007D1CCD">
      <w:pPr>
        <w:autoSpaceDE w:val="0"/>
        <w:autoSpaceDN w:val="0"/>
        <w:adjustRightInd w:val="0"/>
        <w:rPr>
          <w:rFonts w:asciiTheme="minorHAnsi" w:eastAsiaTheme="minorHAnsi" w:hAnsiTheme="minorHAnsi" w:cs="Calibri-Italic"/>
          <w:iCs/>
          <w:u w:val="single"/>
          <w:lang w:eastAsia="en-US"/>
        </w:rPr>
      </w:pPr>
      <w:r w:rsidRPr="00636FC7">
        <w:rPr>
          <w:rFonts w:asciiTheme="minorHAnsi" w:eastAsiaTheme="minorHAnsi" w:hAnsiTheme="minorHAnsi" w:cs="Calibri-Italic"/>
          <w:iCs/>
          <w:u w:val="single"/>
          <w:lang w:eastAsia="en-US"/>
        </w:rPr>
        <w:t>Informacja dla Wykonawcy:</w:t>
      </w:r>
    </w:p>
    <w:p w14:paraId="14202F60" w14:textId="77777777" w:rsidR="007D1CCD" w:rsidRPr="00636FC7" w:rsidRDefault="007D1CCD" w:rsidP="007D1CCD">
      <w:pPr>
        <w:widowControl w:val="0"/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rFonts w:asciiTheme="minorHAnsi" w:hAnsiTheme="minorHAnsi" w:cs="Segoe UI"/>
        </w:rPr>
      </w:pPr>
      <w:r w:rsidRPr="00636FC7">
        <w:rPr>
          <w:rFonts w:asciiTheme="minorHAnsi" w:eastAsiaTheme="minorHAnsi" w:hAnsiTheme="minorHAnsi" w:cs="Calibri-Italic"/>
          <w:iCs/>
          <w:lang w:eastAsia="en-US"/>
        </w:rPr>
        <w:t xml:space="preserve">* </w:t>
      </w:r>
      <w:r w:rsidRPr="00636FC7">
        <w:rPr>
          <w:rFonts w:asciiTheme="minorHAnsi" w:eastAsiaTheme="minorHAnsi" w:hAnsiTheme="minorHAnsi" w:cs="Calibri-Italic"/>
          <w:i/>
          <w:iCs/>
          <w:lang w:eastAsia="en-US"/>
        </w:rPr>
        <w:t>niepotrzebne skreślić</w:t>
      </w:r>
    </w:p>
    <w:p w14:paraId="31C621A2" w14:textId="77777777" w:rsidR="007D1CCD" w:rsidRPr="00636FC7" w:rsidRDefault="007D1CCD" w:rsidP="007D1CCD">
      <w:pPr>
        <w:pStyle w:val="rozdzia"/>
        <w:jc w:val="both"/>
        <w:rPr>
          <w:rFonts w:asciiTheme="minorHAnsi" w:hAnsiTheme="minorHAnsi" w:cs="Calibri"/>
          <w:sz w:val="20"/>
        </w:rPr>
      </w:pPr>
      <w:r w:rsidRPr="00636FC7">
        <w:rPr>
          <w:rFonts w:asciiTheme="minorHAnsi" w:hAnsiTheme="minorHAnsi" w:cs="Calibri"/>
          <w:sz w:val="20"/>
        </w:rPr>
        <w:t>UWAGA:</w:t>
      </w:r>
    </w:p>
    <w:p w14:paraId="190520B1" w14:textId="77777777" w:rsidR="007D1CCD" w:rsidRPr="00636FC7" w:rsidRDefault="007D1CCD" w:rsidP="007D1CCD">
      <w:pPr>
        <w:pStyle w:val="rozdzia"/>
        <w:numPr>
          <w:ilvl w:val="0"/>
          <w:numId w:val="22"/>
        </w:numPr>
        <w:spacing w:after="120"/>
        <w:ind w:left="714" w:hanging="357"/>
        <w:jc w:val="both"/>
        <w:rPr>
          <w:rFonts w:asciiTheme="minorHAnsi" w:hAnsiTheme="minorHAnsi" w:cs="Calibri"/>
          <w:sz w:val="20"/>
          <w:u w:val="none"/>
        </w:rPr>
      </w:pPr>
      <w:r w:rsidRPr="00636FC7">
        <w:rPr>
          <w:rFonts w:asciiTheme="minorHAnsi" w:hAnsiTheme="minorHAnsi" w:cs="Calibri"/>
          <w:sz w:val="20"/>
          <w:u w:val="none"/>
        </w:rPr>
        <w:t>Zamawiający zaleca przed podpisaniem, zapisanie dokumentu w formacie .pdf</w:t>
      </w:r>
    </w:p>
    <w:p w14:paraId="74C3DBCC" w14:textId="51FA6521" w:rsidR="007D1CCD" w:rsidRPr="009807C3" w:rsidRDefault="007D1CCD" w:rsidP="007D1CCD">
      <w:pPr>
        <w:pStyle w:val="rozdzia"/>
        <w:numPr>
          <w:ilvl w:val="0"/>
          <w:numId w:val="22"/>
        </w:numPr>
        <w:spacing w:after="120"/>
        <w:ind w:left="714" w:hanging="357"/>
        <w:jc w:val="both"/>
        <w:rPr>
          <w:rFonts w:asciiTheme="minorHAnsi" w:hAnsiTheme="minorHAnsi" w:cs="Calibri"/>
          <w:sz w:val="20"/>
          <w:u w:val="none"/>
        </w:rPr>
      </w:pPr>
      <w:r w:rsidRPr="00636FC7">
        <w:rPr>
          <w:rFonts w:asciiTheme="minorHAnsi" w:hAnsiTheme="minorHAnsi" w:cs="Calibri"/>
          <w:sz w:val="20"/>
          <w:u w:val="none"/>
        </w:rPr>
        <w:t xml:space="preserve">Formularz oferty musi być opatrzony przez osobę lub osoby uprawnione do reprezentowania wykonawcy, kwalifikowanym podpisem elektronicznym </w:t>
      </w:r>
      <w:r w:rsidRPr="00636FC7">
        <w:rPr>
          <w:rFonts w:asciiTheme="minorHAnsi" w:eastAsiaTheme="minorHAnsi" w:hAnsiTheme="minorHAnsi" w:cs="Calibri-Italic"/>
          <w:iCs/>
          <w:sz w:val="20"/>
          <w:u w:val="none"/>
          <w:lang w:eastAsia="en-US"/>
        </w:rPr>
        <w:t>i przekazany Zamawiającemu wraz z dokumentem</w:t>
      </w:r>
      <w:r w:rsidR="00E36078">
        <w:rPr>
          <w:rFonts w:asciiTheme="minorHAnsi" w:eastAsiaTheme="minorHAnsi" w:hAnsiTheme="minorHAnsi" w:cs="Calibri-Italic"/>
          <w:iCs/>
          <w:sz w:val="20"/>
          <w:u w:val="none"/>
          <w:lang w:eastAsia="en-US"/>
        </w:rPr>
        <w:t xml:space="preserve"> (-</w:t>
      </w:r>
      <w:proofErr w:type="spellStart"/>
      <w:r w:rsidR="00E36078">
        <w:rPr>
          <w:rFonts w:asciiTheme="minorHAnsi" w:eastAsiaTheme="minorHAnsi" w:hAnsiTheme="minorHAnsi" w:cs="Calibri-Italic"/>
          <w:iCs/>
          <w:sz w:val="20"/>
          <w:u w:val="none"/>
          <w:lang w:eastAsia="en-US"/>
        </w:rPr>
        <w:t>ami</w:t>
      </w:r>
      <w:proofErr w:type="spellEnd"/>
      <w:r w:rsidR="00E36078">
        <w:rPr>
          <w:rFonts w:asciiTheme="minorHAnsi" w:eastAsiaTheme="minorHAnsi" w:hAnsiTheme="minorHAnsi" w:cs="Calibri-Italic"/>
          <w:iCs/>
          <w:sz w:val="20"/>
          <w:u w:val="none"/>
          <w:lang w:eastAsia="en-US"/>
        </w:rPr>
        <w:t>)</w:t>
      </w:r>
      <w:r w:rsidRPr="00636FC7">
        <w:rPr>
          <w:rFonts w:asciiTheme="minorHAnsi" w:eastAsiaTheme="minorHAnsi" w:hAnsiTheme="minorHAnsi" w:cs="Calibri-Italic"/>
          <w:iCs/>
          <w:sz w:val="20"/>
          <w:u w:val="none"/>
          <w:lang w:eastAsia="en-US"/>
        </w:rPr>
        <w:t xml:space="preserve"> potwierdzającymi prawo do reprezentacji Wykonawcy przez osobę podpisującą ofertę</w:t>
      </w:r>
    </w:p>
    <w:p w14:paraId="65D4A865" w14:textId="2A4D1205" w:rsidR="007D1CCD" w:rsidRDefault="007D1CCD" w:rsidP="00083C48">
      <w:pPr>
        <w:tabs>
          <w:tab w:val="left" w:pos="4740"/>
        </w:tabs>
        <w:spacing w:before="60" w:after="60" w:line="276" w:lineRule="auto"/>
        <w:jc w:val="both"/>
        <w:rPr>
          <w:rFonts w:eastAsia="Arial Unicode MS"/>
          <w:sz w:val="22"/>
          <w:szCs w:val="22"/>
        </w:rPr>
      </w:pPr>
    </w:p>
    <w:p w14:paraId="69B90FCC" w14:textId="7B9FF7F9" w:rsidR="007D1CCD" w:rsidRDefault="007D1CCD" w:rsidP="00083C48">
      <w:pPr>
        <w:tabs>
          <w:tab w:val="left" w:pos="4740"/>
        </w:tabs>
        <w:spacing w:before="60" w:after="60" w:line="276" w:lineRule="auto"/>
        <w:jc w:val="both"/>
        <w:rPr>
          <w:rFonts w:eastAsia="Arial Unicode MS"/>
          <w:sz w:val="22"/>
          <w:szCs w:val="22"/>
        </w:rPr>
      </w:pPr>
    </w:p>
    <w:p w14:paraId="42F8F6C1" w14:textId="641F2825" w:rsidR="007D1CCD" w:rsidRDefault="007D1CCD" w:rsidP="00083C48">
      <w:pPr>
        <w:tabs>
          <w:tab w:val="left" w:pos="4740"/>
        </w:tabs>
        <w:spacing w:before="60" w:after="60" w:line="276" w:lineRule="auto"/>
        <w:jc w:val="both"/>
        <w:rPr>
          <w:rFonts w:eastAsia="Arial Unicode MS"/>
          <w:sz w:val="22"/>
          <w:szCs w:val="22"/>
        </w:rPr>
      </w:pPr>
    </w:p>
    <w:sectPr w:rsidR="007D1CCD" w:rsidSect="00083C4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20AA1" w14:textId="77777777" w:rsidR="008325AA" w:rsidRDefault="008325AA" w:rsidP="0014797E">
      <w:r>
        <w:separator/>
      </w:r>
    </w:p>
  </w:endnote>
  <w:endnote w:type="continuationSeparator" w:id="0">
    <w:p w14:paraId="06E8EB9E" w14:textId="77777777" w:rsidR="008325AA" w:rsidRDefault="008325AA" w:rsidP="00147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MS Gothic"/>
    <w:charset w:val="01"/>
    <w:family w:val="roman"/>
    <w:pitch w:val="variable"/>
  </w:font>
  <w:font w:name="Droid Sans Fallback">
    <w:charset w:val="8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_PDF_Subse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81689" w14:textId="77777777" w:rsidR="008325AA" w:rsidRDefault="008325AA" w:rsidP="0014797E">
      <w:r>
        <w:separator/>
      </w:r>
    </w:p>
  </w:footnote>
  <w:footnote w:type="continuationSeparator" w:id="0">
    <w:p w14:paraId="1BE9E922" w14:textId="77777777" w:rsidR="008325AA" w:rsidRDefault="008325AA" w:rsidP="0014797E">
      <w:r>
        <w:continuationSeparator/>
      </w:r>
    </w:p>
  </w:footnote>
  <w:footnote w:id="1">
    <w:p w14:paraId="18D4157A" w14:textId="77777777" w:rsidR="007D1CCD" w:rsidRDefault="007D1CCD" w:rsidP="007D1CCD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16"/>
          <w:szCs w:val="16"/>
          <w:lang w:eastAsia="en-US"/>
        </w:rPr>
      </w:pPr>
      <w:r w:rsidRPr="0065133F">
        <w:rPr>
          <w:rStyle w:val="Odwoanieprzypisudolnego"/>
          <w:rFonts w:asciiTheme="minorHAnsi" w:hAnsiTheme="minorHAnsi"/>
          <w:sz w:val="16"/>
          <w:szCs w:val="16"/>
        </w:rPr>
        <w:t>1)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 xml:space="preserve"> rozporz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ą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dzenie Parlamentu Europejskiego i Rady (UE) 2016/679 z dnia 27 kwietnia 2016 r. w sprawie ochrony os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ó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b fizycznych w zwi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ą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zku z przetwarzaniem danych osobowych i w sprawie swobodnego przep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ł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ywu takich danych oraz uchylenia dyrektywy 95/46/WE (og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ó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lne rozporz</w:t>
      </w:r>
      <w:r w:rsidRPr="0065133F">
        <w:rPr>
          <w:rFonts w:asciiTheme="minorHAnsi" w:eastAsiaTheme="minorHAnsi" w:hAnsiTheme="minorHAnsi" w:cs="ArialMT"/>
          <w:sz w:val="16"/>
          <w:szCs w:val="16"/>
          <w:lang w:eastAsia="en-US"/>
        </w:rPr>
        <w:t>ą</w:t>
      </w: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>dzenie o ochronie danych) (Dz. Urz. UE L 119 z 04.05.2016, str. 1).</w:t>
      </w:r>
    </w:p>
    <w:p w14:paraId="1B48A03F" w14:textId="77777777" w:rsidR="007D1CCD" w:rsidRPr="0065133F" w:rsidRDefault="007D1CCD" w:rsidP="007D1CCD">
      <w:p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 w:val="16"/>
          <w:szCs w:val="16"/>
          <w:lang w:eastAsia="en-US"/>
        </w:rPr>
      </w:pPr>
    </w:p>
    <w:p w14:paraId="4C3849D5" w14:textId="77777777" w:rsidR="007D1CCD" w:rsidRPr="0065133F" w:rsidRDefault="007D1CCD" w:rsidP="007D1CCD">
      <w:pPr>
        <w:autoSpaceDE w:val="0"/>
        <w:autoSpaceDN w:val="0"/>
        <w:adjustRightInd w:val="0"/>
        <w:jc w:val="both"/>
        <w:rPr>
          <w:rFonts w:ascii="Calibri-Italic" w:eastAsiaTheme="minorHAnsi" w:hAnsi="Calibri-Italic" w:cs="Calibri-Italic"/>
          <w:i/>
          <w:iCs/>
          <w:color w:val="1D174F"/>
          <w:lang w:eastAsia="en-US"/>
        </w:rPr>
      </w:pPr>
      <w:r w:rsidRPr="0065133F">
        <w:rPr>
          <w:rFonts w:asciiTheme="minorHAnsi" w:eastAsiaTheme="minorHAnsi" w:hAnsiTheme="minorHAnsi" w:cs="Arial"/>
          <w:sz w:val="16"/>
          <w:szCs w:val="16"/>
          <w:lang w:eastAsia="en-US"/>
        </w:rPr>
        <w:t xml:space="preserve">** </w:t>
      </w:r>
      <w:r w:rsidRPr="0065133F">
        <w:rPr>
          <w:rFonts w:asciiTheme="minorHAnsi" w:eastAsiaTheme="minorHAnsi" w:hAnsiTheme="minorHAnsi" w:cs="Calibri-Italic"/>
          <w:iCs/>
          <w:sz w:val="16"/>
          <w:szCs w:val="16"/>
          <w:lang w:eastAsia="en-US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 w15:restartNumberingAfterBreak="0">
    <w:nsid w:val="00000007"/>
    <w:multiLevelType w:val="multilevel"/>
    <w:tmpl w:val="331E6E02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" w15:restartNumberingAfterBreak="0">
    <w:nsid w:val="0561021C"/>
    <w:multiLevelType w:val="hybridMultilevel"/>
    <w:tmpl w:val="3DBE04C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0A1765"/>
    <w:multiLevelType w:val="hybridMultilevel"/>
    <w:tmpl w:val="F27C4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50878"/>
    <w:multiLevelType w:val="multilevel"/>
    <w:tmpl w:val="4C8281A6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1D1D38"/>
    <w:multiLevelType w:val="hybridMultilevel"/>
    <w:tmpl w:val="696CC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B3741"/>
    <w:multiLevelType w:val="hybridMultilevel"/>
    <w:tmpl w:val="06A2C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33718"/>
    <w:multiLevelType w:val="hybridMultilevel"/>
    <w:tmpl w:val="C2802408"/>
    <w:lvl w:ilvl="0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3A6965"/>
    <w:multiLevelType w:val="hybridMultilevel"/>
    <w:tmpl w:val="AD064294"/>
    <w:lvl w:ilvl="0" w:tplc="FFFFFFFF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62972"/>
    <w:multiLevelType w:val="hybridMultilevel"/>
    <w:tmpl w:val="51E8B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F577C"/>
    <w:multiLevelType w:val="hybridMultilevel"/>
    <w:tmpl w:val="0DF6DE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660FF"/>
    <w:multiLevelType w:val="hybridMultilevel"/>
    <w:tmpl w:val="DD045F08"/>
    <w:lvl w:ilvl="0" w:tplc="8FD46334">
      <w:start w:val="16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73206"/>
    <w:multiLevelType w:val="hybridMultilevel"/>
    <w:tmpl w:val="BD7249B6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4" w15:restartNumberingAfterBreak="0">
    <w:nsid w:val="27CB4D6E"/>
    <w:multiLevelType w:val="multilevel"/>
    <w:tmpl w:val="8B2CC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D121A27"/>
    <w:multiLevelType w:val="hybridMultilevel"/>
    <w:tmpl w:val="F462E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D9C3EE3"/>
    <w:multiLevelType w:val="multilevel"/>
    <w:tmpl w:val="1362D9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Arial Unicode MS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3E7C50C9"/>
    <w:multiLevelType w:val="hybridMultilevel"/>
    <w:tmpl w:val="E1AC48F0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40B1ED5"/>
    <w:multiLevelType w:val="hybridMultilevel"/>
    <w:tmpl w:val="57888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4D0AAD"/>
    <w:multiLevelType w:val="hybridMultilevel"/>
    <w:tmpl w:val="82B6138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7B34E7"/>
    <w:multiLevelType w:val="hybridMultilevel"/>
    <w:tmpl w:val="655019D2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0D0055"/>
    <w:multiLevelType w:val="multilevel"/>
    <w:tmpl w:val="B016DB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0242D0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8136CC"/>
    <w:multiLevelType w:val="hybridMultilevel"/>
    <w:tmpl w:val="F9026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7A4E80"/>
    <w:multiLevelType w:val="hybridMultilevel"/>
    <w:tmpl w:val="9CAA8CBC"/>
    <w:lvl w:ilvl="0" w:tplc="0415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C4733E"/>
    <w:multiLevelType w:val="hybridMultilevel"/>
    <w:tmpl w:val="81924936"/>
    <w:lvl w:ilvl="0" w:tplc="041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2170208A">
      <w:start w:val="1"/>
      <w:numFmt w:val="upperLetter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7D0C1744"/>
    <w:multiLevelType w:val="hybridMultilevel"/>
    <w:tmpl w:val="9312A3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26"/>
  </w:num>
  <w:num w:numId="4">
    <w:abstractNumId w:val="13"/>
  </w:num>
  <w:num w:numId="5">
    <w:abstractNumId w:val="6"/>
  </w:num>
  <w:num w:numId="6">
    <w:abstractNumId w:val="16"/>
  </w:num>
  <w:num w:numId="7">
    <w:abstractNumId w:val="20"/>
  </w:num>
  <w:num w:numId="8">
    <w:abstractNumId w:val="2"/>
  </w:num>
  <w:num w:numId="9">
    <w:abstractNumId w:val="10"/>
  </w:num>
  <w:num w:numId="10">
    <w:abstractNumId w:val="11"/>
  </w:num>
  <w:num w:numId="11">
    <w:abstractNumId w:val="17"/>
  </w:num>
  <w:num w:numId="12">
    <w:abstractNumId w:val="29"/>
  </w:num>
  <w:num w:numId="13">
    <w:abstractNumId w:val="19"/>
  </w:num>
  <w:num w:numId="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2"/>
  </w:num>
  <w:num w:numId="17">
    <w:abstractNumId w:val="5"/>
  </w:num>
  <w:num w:numId="18">
    <w:abstractNumId w:val="21"/>
  </w:num>
  <w:num w:numId="19">
    <w:abstractNumId w:val="25"/>
  </w:num>
  <w:num w:numId="20">
    <w:abstractNumId w:val="1"/>
  </w:num>
  <w:num w:numId="21">
    <w:abstractNumId w:val="22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"/>
  </w:num>
  <w:num w:numId="25">
    <w:abstractNumId w:val="23"/>
  </w:num>
  <w:num w:numId="26">
    <w:abstractNumId w:val="7"/>
  </w:num>
  <w:num w:numId="2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442"/>
    <w:rsid w:val="000150B0"/>
    <w:rsid w:val="00083C48"/>
    <w:rsid w:val="00086FB0"/>
    <w:rsid w:val="000A5E29"/>
    <w:rsid w:val="000E1AE8"/>
    <w:rsid w:val="000F17F8"/>
    <w:rsid w:val="00111C9C"/>
    <w:rsid w:val="0014797E"/>
    <w:rsid w:val="00210204"/>
    <w:rsid w:val="00240A40"/>
    <w:rsid w:val="002A0B90"/>
    <w:rsid w:val="002E085A"/>
    <w:rsid w:val="00340B7A"/>
    <w:rsid w:val="00372284"/>
    <w:rsid w:val="00387F6F"/>
    <w:rsid w:val="00406746"/>
    <w:rsid w:val="00440D75"/>
    <w:rsid w:val="00450105"/>
    <w:rsid w:val="00461665"/>
    <w:rsid w:val="00476291"/>
    <w:rsid w:val="004B00D3"/>
    <w:rsid w:val="00535870"/>
    <w:rsid w:val="005B7AEF"/>
    <w:rsid w:val="005D116E"/>
    <w:rsid w:val="006475F3"/>
    <w:rsid w:val="006744CD"/>
    <w:rsid w:val="006B7F8B"/>
    <w:rsid w:val="00722925"/>
    <w:rsid w:val="007D1CCD"/>
    <w:rsid w:val="007E1857"/>
    <w:rsid w:val="008325AA"/>
    <w:rsid w:val="00886F64"/>
    <w:rsid w:val="00897823"/>
    <w:rsid w:val="00945442"/>
    <w:rsid w:val="00947DDD"/>
    <w:rsid w:val="009536E7"/>
    <w:rsid w:val="00984462"/>
    <w:rsid w:val="0099083E"/>
    <w:rsid w:val="00994CC1"/>
    <w:rsid w:val="009A655E"/>
    <w:rsid w:val="009B220C"/>
    <w:rsid w:val="009C35C6"/>
    <w:rsid w:val="009D352B"/>
    <w:rsid w:val="009E606E"/>
    <w:rsid w:val="00A00F51"/>
    <w:rsid w:val="00A548CC"/>
    <w:rsid w:val="00A90D8C"/>
    <w:rsid w:val="00AD6D61"/>
    <w:rsid w:val="00AF2BBF"/>
    <w:rsid w:val="00B005E9"/>
    <w:rsid w:val="00B17A2D"/>
    <w:rsid w:val="00B3030A"/>
    <w:rsid w:val="00B46AB5"/>
    <w:rsid w:val="00B638AB"/>
    <w:rsid w:val="00B7408F"/>
    <w:rsid w:val="00B84BCD"/>
    <w:rsid w:val="00B97A7F"/>
    <w:rsid w:val="00C52A5F"/>
    <w:rsid w:val="00C5478F"/>
    <w:rsid w:val="00C6175C"/>
    <w:rsid w:val="00CA2DF4"/>
    <w:rsid w:val="00CF18BF"/>
    <w:rsid w:val="00D106CE"/>
    <w:rsid w:val="00D21DE2"/>
    <w:rsid w:val="00D440BF"/>
    <w:rsid w:val="00D94596"/>
    <w:rsid w:val="00E13626"/>
    <w:rsid w:val="00E36078"/>
    <w:rsid w:val="00E5003A"/>
    <w:rsid w:val="00E80D2C"/>
    <w:rsid w:val="00EC661D"/>
    <w:rsid w:val="00F67ABC"/>
    <w:rsid w:val="00FB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94D242F"/>
  <w15:chartTrackingRefBased/>
  <w15:docId w15:val="{DF9EEB9E-4B6C-4953-AFAE-EAA89B0C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qFormat/>
    <w:rsid w:val="00945442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45442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945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94544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CW_Lista,List Paragraph,Akapit z listą4,Podsis rysunku,T_SZ_List Paragraph,BulletC,Wyliczanie,Obiekt,normalny tekst,Akapit z listą31,Bullets"/>
    <w:basedOn w:val="Normalny"/>
    <w:link w:val="AkapitzlistZnak"/>
    <w:uiPriority w:val="34"/>
    <w:qFormat/>
    <w:rsid w:val="00D94596"/>
    <w:pPr>
      <w:widowControl w:val="0"/>
      <w:suppressAutoHyphens/>
      <w:ind w:left="708"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List Paragraph Znak,Akapit z listą4 Znak,Podsis rysunku Znak,BulletC Znak"/>
    <w:link w:val="Akapitzlist"/>
    <w:uiPriority w:val="34"/>
    <w:qFormat/>
    <w:locked/>
    <w:rsid w:val="00D94596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paragraph" w:customStyle="1" w:styleId="TableContents">
    <w:name w:val="Table Contents"/>
    <w:basedOn w:val="Normalny"/>
    <w:rsid w:val="00D94596"/>
    <w:pPr>
      <w:suppressLineNumbers/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1479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79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79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9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18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8B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8325A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0E1AE8"/>
    <w:pPr>
      <w:spacing w:before="100" w:beforeAutospacing="1" w:after="100" w:afterAutospacing="1"/>
    </w:p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6B7F8B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3C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3C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3C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C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C4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5D116E"/>
    <w:pPr>
      <w:suppressAutoHyphens/>
      <w:spacing w:line="100" w:lineRule="atLeast"/>
      <w:jc w:val="both"/>
    </w:pPr>
    <w:rPr>
      <w:kern w:val="1"/>
      <w:szCs w:val="20"/>
      <w:u w:val="single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1CCD"/>
    <w:rPr>
      <w:vertAlign w:val="superscript"/>
    </w:rPr>
  </w:style>
  <w:style w:type="paragraph" w:customStyle="1" w:styleId="rozdzia">
    <w:name w:val="rozdział"/>
    <w:basedOn w:val="Normalny"/>
    <w:autoRedefine/>
    <w:rsid w:val="007D1CCD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58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35870"/>
    <w:rPr>
      <w:rFonts w:eastAsiaTheme="minorEastAsia"/>
      <w:color w:val="5A5A5A" w:themeColor="text1" w:themeTint="A5"/>
      <w:spacing w:val="15"/>
      <w:lang w:eastAsia="pl-PL"/>
    </w:rPr>
  </w:style>
  <w:style w:type="character" w:styleId="Pogrubienie">
    <w:name w:val="Strong"/>
    <w:basedOn w:val="Domylnaczcionkaakapitu"/>
    <w:uiPriority w:val="22"/>
    <w:qFormat/>
    <w:rsid w:val="007229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4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C4E77-D0A3-4083-97B3-35F34F27A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2586</Words>
  <Characters>15520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Rutkowska</cp:lastModifiedBy>
  <cp:revision>12</cp:revision>
  <cp:lastPrinted>2022-09-22T06:51:00Z</cp:lastPrinted>
  <dcterms:created xsi:type="dcterms:W3CDTF">2025-11-24T14:08:00Z</dcterms:created>
  <dcterms:modified xsi:type="dcterms:W3CDTF">2026-01-22T09:35:00Z</dcterms:modified>
</cp:coreProperties>
</file>